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90DED" w14:textId="3B68C914" w:rsidR="00333D13" w:rsidRPr="005A6029" w:rsidRDefault="00333D13" w:rsidP="005A6029">
      <w:pPr>
        <w:pStyle w:val="Corpotesto"/>
        <w:tabs>
          <w:tab w:val="left" w:pos="5450"/>
        </w:tabs>
        <w:kinsoku w:val="0"/>
        <w:overflowPunct w:val="0"/>
        <w:spacing w:before="64"/>
        <w:ind w:left="0"/>
      </w:pPr>
    </w:p>
    <w:p w14:paraId="79C117CF" w14:textId="15423955" w:rsidR="00333D13" w:rsidRDefault="00333D13" w:rsidP="00333D13">
      <w:pPr>
        <w:widowControl/>
        <w:autoSpaceDE/>
        <w:autoSpaceDN/>
        <w:adjustRightInd/>
        <w:rPr>
          <w:rFonts w:ascii="Calibri" w:eastAsia="SimSun" w:hAnsi="Calibri"/>
          <w:sz w:val="20"/>
          <w:szCs w:val="20"/>
          <w:lang w:eastAsia="zh-CN"/>
        </w:rPr>
      </w:pPr>
    </w:p>
    <w:p w14:paraId="66F26D03" w14:textId="77777777" w:rsidR="0004797C" w:rsidRDefault="0004797C" w:rsidP="0004797C">
      <w:pPr>
        <w:jc w:val="center"/>
      </w:pPr>
      <w:bookmarkStart w:id="0" w:name="_Hlk161683700"/>
      <w:r>
        <w:rPr>
          <w:noProof/>
        </w:rPr>
        <w:drawing>
          <wp:inline distT="0" distB="0" distL="0" distR="0" wp14:anchorId="68F67F91" wp14:editId="5388C54D">
            <wp:extent cx="1965960" cy="441960"/>
            <wp:effectExtent l="0" t="0" r="0" b="0"/>
            <wp:docPr id="2" name="Image 1" descr="C:\Users\User01\AppData\Local\Microsoft\Windows\INetCache\Content.Word\Logo-MIM.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C:\Users\User01\AppData\Local\Microsoft\Windows\INetCache\Content.Word\Logo-MIM.PNG"/>
                    <pic:cNvPicPr/>
                  </pic:nvPicPr>
                  <pic:blipFill>
                    <a:blip r:embed="rId7" cstate="print"/>
                    <a:stretch>
                      <a:fillRect/>
                    </a:stretch>
                  </pic:blipFill>
                  <pic:spPr>
                    <a:xfrm>
                      <a:off x="0" y="0"/>
                      <a:ext cx="1971769" cy="443266"/>
                    </a:xfrm>
                    <a:prstGeom prst="rect">
                      <a:avLst/>
                    </a:prstGeom>
                  </pic:spPr>
                </pic:pic>
              </a:graphicData>
            </a:graphic>
          </wp:inline>
        </w:drawing>
      </w:r>
    </w:p>
    <w:p w14:paraId="7D4D0219" w14:textId="77777777" w:rsidR="0004797C" w:rsidRPr="001B6D5A" w:rsidRDefault="0004797C" w:rsidP="0004797C">
      <w:pPr>
        <w:pStyle w:val="Titolo"/>
        <w:rPr>
          <w:sz w:val="28"/>
          <w:szCs w:val="28"/>
        </w:rPr>
      </w:pPr>
      <w:bookmarkStart w:id="1" w:name="_Hlk161677594"/>
      <w:r w:rsidRPr="001B6D5A">
        <w:rPr>
          <w:sz w:val="28"/>
          <w:szCs w:val="28"/>
        </w:rPr>
        <w:t xml:space="preserve">UFFICIO SCOLASTICO REGIONALE PER </w:t>
      </w:r>
      <w:r w:rsidRPr="001B6D5A">
        <w:rPr>
          <w:noProof/>
          <w:sz w:val="28"/>
          <w:szCs w:val="28"/>
        </w:rPr>
        <w:t>IL LAZIO</w:t>
      </w:r>
    </w:p>
    <w:bookmarkEnd w:id="0"/>
    <w:bookmarkEnd w:id="1"/>
    <w:p w14:paraId="0E567C82" w14:textId="77777777" w:rsidR="0004797C" w:rsidRPr="00BA6F66" w:rsidRDefault="0004797C" w:rsidP="0004797C">
      <w:pPr>
        <w:pStyle w:val="Nessunaspaziatura"/>
        <w:jc w:val="center"/>
        <w:rPr>
          <w:b/>
          <w:bCs/>
        </w:rPr>
      </w:pPr>
      <w:r w:rsidRPr="00BA6F66">
        <w:rPr>
          <w:b/>
          <w:bCs/>
          <w:noProof/>
        </w:rPr>
        <w:t>ISTITUTO COMPRENSIVO "GIOVANNI XXIII"</w:t>
      </w:r>
      <w:r w:rsidRPr="00BA6F66">
        <w:rPr>
          <w:b/>
          <w:bCs/>
        </w:rPr>
        <w:t xml:space="preserve"> </w:t>
      </w:r>
      <w:r w:rsidRPr="00BA6F66">
        <w:rPr>
          <w:b/>
          <w:bCs/>
          <w:noProof/>
        </w:rPr>
        <w:t>IC GUIDONIA</w:t>
      </w:r>
    </w:p>
    <w:p w14:paraId="26F351C8" w14:textId="77777777" w:rsidR="0004797C" w:rsidRDefault="0004797C" w:rsidP="0004797C">
      <w:pPr>
        <w:pStyle w:val="Nessunaspaziatura"/>
        <w:jc w:val="center"/>
        <w:rPr>
          <w:sz w:val="16"/>
          <w:szCs w:val="16"/>
        </w:rPr>
      </w:pPr>
      <w:r>
        <w:rPr>
          <w:noProof/>
          <w:sz w:val="16"/>
          <w:szCs w:val="16"/>
        </w:rPr>
        <w:t>VIA GARIBALDI SNC</w:t>
      </w:r>
      <w:r>
        <w:rPr>
          <w:sz w:val="16"/>
          <w:szCs w:val="16"/>
        </w:rPr>
        <w:t xml:space="preserve"> - </w:t>
      </w:r>
      <w:r>
        <w:rPr>
          <w:noProof/>
          <w:sz w:val="16"/>
          <w:szCs w:val="16"/>
        </w:rPr>
        <w:t>00012</w:t>
      </w:r>
      <w:r>
        <w:rPr>
          <w:sz w:val="16"/>
          <w:szCs w:val="16"/>
        </w:rPr>
        <w:t xml:space="preserve"> </w:t>
      </w:r>
      <w:r>
        <w:rPr>
          <w:noProof/>
          <w:sz w:val="16"/>
          <w:szCs w:val="16"/>
        </w:rPr>
        <w:t>GUIDONIA MONTECELIO</w:t>
      </w:r>
      <w:r>
        <w:rPr>
          <w:sz w:val="16"/>
          <w:szCs w:val="16"/>
        </w:rPr>
        <w:t xml:space="preserve"> (</w:t>
      </w:r>
      <w:r>
        <w:rPr>
          <w:noProof/>
          <w:sz w:val="16"/>
          <w:szCs w:val="16"/>
        </w:rPr>
        <w:t>RM</w:t>
      </w:r>
      <w:r>
        <w:rPr>
          <w:sz w:val="16"/>
          <w:szCs w:val="16"/>
        </w:rPr>
        <w:t>)</w:t>
      </w:r>
    </w:p>
    <w:p w14:paraId="5F95353A" w14:textId="77777777" w:rsidR="0004797C" w:rsidRDefault="0004797C" w:rsidP="0004797C">
      <w:pPr>
        <w:pStyle w:val="Nessunaspaziatura"/>
        <w:jc w:val="center"/>
        <w:rPr>
          <w:sz w:val="16"/>
          <w:szCs w:val="16"/>
        </w:rPr>
      </w:pPr>
      <w:r>
        <w:rPr>
          <w:sz w:val="16"/>
          <w:szCs w:val="16"/>
        </w:rPr>
        <w:t xml:space="preserve">Tel. </w:t>
      </w:r>
      <w:proofErr w:type="gramStart"/>
      <w:r>
        <w:rPr>
          <w:noProof/>
          <w:sz w:val="16"/>
          <w:szCs w:val="16"/>
        </w:rPr>
        <w:t>0774326176</w:t>
      </w:r>
      <w:r>
        <w:rPr>
          <w:sz w:val="16"/>
          <w:szCs w:val="16"/>
        </w:rPr>
        <w:t xml:space="preserve">  Fax</w:t>
      </w:r>
      <w:proofErr w:type="gramEnd"/>
      <w:r>
        <w:rPr>
          <w:sz w:val="16"/>
          <w:szCs w:val="16"/>
        </w:rPr>
        <w:t xml:space="preserve">. </w:t>
      </w:r>
      <w:proofErr w:type="gramStart"/>
      <w:r>
        <w:rPr>
          <w:noProof/>
          <w:sz w:val="16"/>
          <w:szCs w:val="16"/>
        </w:rPr>
        <w:t>0774326176</w:t>
      </w:r>
      <w:r>
        <w:rPr>
          <w:sz w:val="16"/>
          <w:szCs w:val="16"/>
        </w:rPr>
        <w:t xml:space="preserve">  -</w:t>
      </w:r>
      <w:proofErr w:type="gramEnd"/>
      <w:r>
        <w:rPr>
          <w:sz w:val="16"/>
          <w:szCs w:val="16"/>
        </w:rPr>
        <w:t xml:space="preserve"> Codice Fiscale: </w:t>
      </w:r>
      <w:r>
        <w:rPr>
          <w:noProof/>
          <w:sz w:val="16"/>
          <w:szCs w:val="16"/>
        </w:rPr>
        <w:t>80227450584</w:t>
      </w:r>
      <w:r>
        <w:rPr>
          <w:sz w:val="16"/>
          <w:szCs w:val="16"/>
        </w:rPr>
        <w:t xml:space="preserve"> Codice Meccanografico: </w:t>
      </w:r>
      <w:r>
        <w:rPr>
          <w:noProof/>
          <w:sz w:val="16"/>
          <w:szCs w:val="16"/>
        </w:rPr>
        <w:t>RMIC8DT00T</w:t>
      </w:r>
    </w:p>
    <w:p w14:paraId="7A27EE86" w14:textId="77777777" w:rsidR="0004797C" w:rsidRDefault="0004797C" w:rsidP="0004797C">
      <w:pPr>
        <w:tabs>
          <w:tab w:val="left" w:pos="1733"/>
        </w:tabs>
        <w:ind w:right="284"/>
        <w:jc w:val="center"/>
        <w:rPr>
          <w:rFonts w:ascii="Calibri" w:eastAsia="Calibri" w:hAnsi="Calibri" w:cs="Calibri"/>
          <w:b/>
          <w:sz w:val="22"/>
          <w:szCs w:val="22"/>
          <w:lang w:eastAsia="en-US"/>
        </w:rPr>
      </w:pPr>
    </w:p>
    <w:p w14:paraId="4F51E510" w14:textId="77777777" w:rsidR="00333D13" w:rsidRDefault="00333D13" w:rsidP="00333D13">
      <w:pPr>
        <w:widowControl/>
        <w:autoSpaceDE/>
        <w:autoSpaceDN/>
        <w:adjustRightInd/>
        <w:rPr>
          <w:rFonts w:ascii="Calibri" w:eastAsia="SimSun" w:hAnsi="Calibri"/>
          <w:sz w:val="20"/>
          <w:szCs w:val="20"/>
          <w:lang w:eastAsia="zh-CN"/>
        </w:rPr>
      </w:pPr>
      <w:bookmarkStart w:id="2" w:name="_GoBack"/>
      <w:bookmarkEnd w:id="2"/>
    </w:p>
    <w:p w14:paraId="4C088119" w14:textId="77777777" w:rsidR="00333D13" w:rsidRDefault="00333D13" w:rsidP="00333D13">
      <w:pPr>
        <w:widowControl/>
        <w:autoSpaceDE/>
        <w:autoSpaceDN/>
        <w:adjustRightInd/>
        <w:rPr>
          <w:rFonts w:ascii="Calibri" w:eastAsia="SimSun" w:hAnsi="Calibri"/>
          <w:sz w:val="20"/>
          <w:szCs w:val="20"/>
          <w:lang w:eastAsia="zh-CN"/>
        </w:rPr>
      </w:pPr>
    </w:p>
    <w:p w14:paraId="11322AEC" w14:textId="3194CA73" w:rsidR="00B349DD" w:rsidRPr="00B349DD" w:rsidRDefault="00B349DD" w:rsidP="00B349DD">
      <w:pPr>
        <w:widowControl/>
        <w:autoSpaceDE/>
        <w:autoSpaceDN/>
        <w:adjustRightInd/>
        <w:jc w:val="both"/>
        <w:rPr>
          <w:rFonts w:ascii="Calibri" w:eastAsia="SimSun" w:hAnsi="Calibri"/>
          <w:sz w:val="28"/>
          <w:szCs w:val="28"/>
          <w:lang w:eastAsia="zh-CN"/>
        </w:rPr>
      </w:pPr>
    </w:p>
    <w:p w14:paraId="6F7F5C9F" w14:textId="0EE449DD" w:rsidR="00BD4DBF" w:rsidRPr="00BD4DBF" w:rsidRDefault="00BD4DBF" w:rsidP="00BD4DBF">
      <w:pPr>
        <w:widowControl/>
        <w:autoSpaceDE/>
        <w:autoSpaceDN/>
        <w:adjustRightInd/>
        <w:spacing w:before="76"/>
        <w:jc w:val="right"/>
        <w:rPr>
          <w:rFonts w:ascii="Calibri" w:eastAsia="Times New Roman" w:hAnsi="Calibri" w:cs="Calibri"/>
          <w:sz w:val="22"/>
          <w:szCs w:val="22"/>
        </w:rPr>
      </w:pPr>
      <w:r w:rsidRPr="00BD4DBF">
        <w:rPr>
          <w:rFonts w:ascii="Calibri" w:eastAsia="Times New Roman" w:hAnsi="Calibri" w:cs="Calibri"/>
          <w:spacing w:val="6"/>
          <w:sz w:val="22"/>
          <w:szCs w:val="22"/>
        </w:rPr>
        <w:t xml:space="preserve"> </w:t>
      </w:r>
      <w:r w:rsidRPr="00BD4DBF">
        <w:rPr>
          <w:rFonts w:ascii="Calibri" w:eastAsia="Times New Roman" w:hAnsi="Calibri" w:cs="Calibri"/>
          <w:sz w:val="22"/>
          <w:szCs w:val="22"/>
        </w:rPr>
        <w:t>Dichiarazione</w:t>
      </w:r>
      <w:r w:rsidRPr="00BD4DBF">
        <w:rPr>
          <w:rFonts w:ascii="Calibri" w:eastAsia="Times New Roman" w:hAnsi="Calibri" w:cs="Calibri"/>
          <w:spacing w:val="10"/>
          <w:sz w:val="22"/>
          <w:szCs w:val="22"/>
        </w:rPr>
        <w:t xml:space="preserve"> </w:t>
      </w:r>
      <w:r w:rsidRPr="00BD4DBF">
        <w:rPr>
          <w:rFonts w:ascii="Calibri" w:eastAsia="Times New Roman" w:hAnsi="Calibri" w:cs="Calibri"/>
          <w:sz w:val="22"/>
          <w:szCs w:val="22"/>
        </w:rPr>
        <w:t>D.</w:t>
      </w:r>
      <w:r w:rsidRPr="00BD4DBF">
        <w:rPr>
          <w:rFonts w:ascii="Calibri" w:eastAsia="Times New Roman" w:hAnsi="Calibri" w:cs="Calibri"/>
          <w:spacing w:val="10"/>
          <w:sz w:val="22"/>
          <w:szCs w:val="22"/>
        </w:rPr>
        <w:t xml:space="preserve"> </w:t>
      </w:r>
      <w:r w:rsidRPr="00BD4DBF">
        <w:rPr>
          <w:rFonts w:ascii="Calibri" w:eastAsia="Times New Roman" w:hAnsi="Calibri" w:cs="Calibri"/>
          <w:sz w:val="22"/>
          <w:szCs w:val="22"/>
        </w:rPr>
        <w:t>Lgs</w:t>
      </w:r>
      <w:r w:rsidRPr="00BD4DBF">
        <w:rPr>
          <w:rFonts w:ascii="Calibri" w:eastAsia="Times New Roman" w:hAnsi="Calibri" w:cs="Calibri"/>
          <w:spacing w:val="8"/>
          <w:sz w:val="22"/>
          <w:szCs w:val="22"/>
        </w:rPr>
        <w:t xml:space="preserve"> </w:t>
      </w:r>
      <w:r w:rsidRPr="00BD4DBF">
        <w:rPr>
          <w:rFonts w:ascii="Calibri" w:eastAsia="Times New Roman" w:hAnsi="Calibri" w:cs="Calibri"/>
          <w:sz w:val="22"/>
          <w:szCs w:val="22"/>
        </w:rPr>
        <w:t>36/2023</w:t>
      </w:r>
      <w:r w:rsidRPr="00BD4DBF">
        <w:rPr>
          <w:rFonts w:ascii="Calibri" w:eastAsia="Times New Roman" w:hAnsi="Calibri" w:cs="Calibri"/>
          <w:spacing w:val="10"/>
          <w:sz w:val="22"/>
          <w:szCs w:val="22"/>
        </w:rPr>
        <w:t xml:space="preserve"> </w:t>
      </w:r>
      <w:r w:rsidRPr="00BD4DBF">
        <w:rPr>
          <w:rFonts w:ascii="Calibri" w:eastAsia="Times New Roman" w:hAnsi="Calibri" w:cs="Calibri"/>
          <w:sz w:val="22"/>
          <w:szCs w:val="22"/>
        </w:rPr>
        <w:t>articoli</w:t>
      </w:r>
      <w:r w:rsidRPr="00BD4DBF">
        <w:rPr>
          <w:rFonts w:ascii="Calibri" w:eastAsia="Times New Roman" w:hAnsi="Calibri" w:cs="Calibri"/>
          <w:spacing w:val="9"/>
          <w:sz w:val="22"/>
          <w:szCs w:val="22"/>
        </w:rPr>
        <w:t xml:space="preserve"> </w:t>
      </w:r>
      <w:r w:rsidRPr="00BD4DBF">
        <w:rPr>
          <w:rFonts w:ascii="Calibri" w:eastAsia="Times New Roman" w:hAnsi="Calibri" w:cs="Calibri"/>
          <w:sz w:val="22"/>
          <w:szCs w:val="22"/>
        </w:rPr>
        <w:t>94,95,96,97</w:t>
      </w:r>
      <w:r w:rsidRPr="00BD4DBF">
        <w:rPr>
          <w:rFonts w:ascii="Calibri" w:eastAsia="Times New Roman" w:hAnsi="Calibri" w:cs="Calibri"/>
          <w:spacing w:val="10"/>
          <w:sz w:val="22"/>
          <w:szCs w:val="22"/>
        </w:rPr>
        <w:t xml:space="preserve"> </w:t>
      </w:r>
      <w:r w:rsidRPr="00BD4DBF">
        <w:rPr>
          <w:rFonts w:ascii="Calibri" w:eastAsia="Times New Roman" w:hAnsi="Calibri" w:cs="Calibri"/>
          <w:sz w:val="22"/>
          <w:szCs w:val="22"/>
        </w:rPr>
        <w:t>e</w:t>
      </w:r>
      <w:r w:rsidRPr="00BD4DBF">
        <w:rPr>
          <w:rFonts w:ascii="Calibri" w:eastAsia="Times New Roman" w:hAnsi="Calibri" w:cs="Calibri"/>
          <w:spacing w:val="10"/>
          <w:sz w:val="22"/>
          <w:szCs w:val="22"/>
        </w:rPr>
        <w:t xml:space="preserve"> </w:t>
      </w:r>
      <w:r w:rsidRPr="00BD4DBF">
        <w:rPr>
          <w:rFonts w:ascii="Calibri" w:eastAsia="Times New Roman" w:hAnsi="Calibri" w:cs="Calibri"/>
          <w:spacing w:val="-5"/>
          <w:sz w:val="22"/>
          <w:szCs w:val="22"/>
        </w:rPr>
        <w:t>98</w:t>
      </w:r>
    </w:p>
    <w:p w14:paraId="0411419E" w14:textId="77777777" w:rsidR="00BD4DBF" w:rsidRPr="00BD4DBF" w:rsidRDefault="00BD4DBF" w:rsidP="00BD4DBF">
      <w:pPr>
        <w:widowControl/>
        <w:autoSpaceDE/>
        <w:autoSpaceDN/>
        <w:adjustRightInd/>
        <w:spacing w:before="10" w:after="120"/>
        <w:rPr>
          <w:rFonts w:ascii="Calibri" w:eastAsia="Times New Roman" w:hAnsi="Calibri" w:cs="Calibri"/>
          <w:sz w:val="22"/>
          <w:szCs w:val="22"/>
        </w:rPr>
      </w:pPr>
    </w:p>
    <w:p w14:paraId="250EF5A2" w14:textId="77777777" w:rsidR="00BD4DBF" w:rsidRPr="00BD4DBF" w:rsidRDefault="00BD4DBF" w:rsidP="00BD4DBF">
      <w:pPr>
        <w:widowControl/>
        <w:autoSpaceDE/>
        <w:autoSpaceDN/>
        <w:adjustRightInd/>
        <w:spacing w:line="254" w:lineRule="auto"/>
        <w:ind w:left="383" w:right="579" w:hanging="2"/>
        <w:jc w:val="center"/>
        <w:rPr>
          <w:rFonts w:ascii="Calibri" w:eastAsia="Times New Roman" w:hAnsi="Calibri" w:cs="Calibri"/>
          <w:b/>
          <w:sz w:val="22"/>
          <w:szCs w:val="22"/>
        </w:rPr>
      </w:pPr>
      <w:r w:rsidRPr="00BD4DBF">
        <w:rPr>
          <w:rFonts w:ascii="Calibri" w:eastAsia="Times New Roman" w:hAnsi="Calibri" w:cs="Calibri"/>
          <w:b/>
          <w:w w:val="105"/>
          <w:sz w:val="22"/>
          <w:szCs w:val="22"/>
        </w:rPr>
        <w:t>Dichiarazione</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resa</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ex</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articoli</w:t>
      </w:r>
      <w:r w:rsidRPr="00BD4DBF">
        <w:rPr>
          <w:rFonts w:ascii="Calibri" w:eastAsia="Times New Roman" w:hAnsi="Calibri" w:cs="Calibri"/>
          <w:b/>
          <w:spacing w:val="-6"/>
          <w:w w:val="105"/>
          <w:sz w:val="22"/>
          <w:szCs w:val="22"/>
        </w:rPr>
        <w:t xml:space="preserve"> </w:t>
      </w:r>
      <w:r w:rsidRPr="00BD4DBF">
        <w:rPr>
          <w:rFonts w:ascii="Calibri" w:eastAsia="Times New Roman" w:hAnsi="Calibri" w:cs="Calibri"/>
          <w:b/>
          <w:w w:val="105"/>
          <w:sz w:val="22"/>
          <w:szCs w:val="22"/>
        </w:rPr>
        <w:t>46</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e</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47</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del</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D.</w:t>
      </w:r>
      <w:r w:rsidRPr="00BD4DBF">
        <w:rPr>
          <w:rFonts w:ascii="Calibri" w:eastAsia="Times New Roman" w:hAnsi="Calibri" w:cs="Calibri"/>
          <w:b/>
          <w:spacing w:val="-6"/>
          <w:w w:val="105"/>
          <w:sz w:val="22"/>
          <w:szCs w:val="22"/>
        </w:rPr>
        <w:t xml:space="preserve"> </w:t>
      </w:r>
      <w:r w:rsidRPr="00BD4DBF">
        <w:rPr>
          <w:rFonts w:ascii="Calibri" w:eastAsia="Times New Roman" w:hAnsi="Calibri" w:cs="Calibri"/>
          <w:b/>
          <w:w w:val="105"/>
          <w:sz w:val="22"/>
          <w:szCs w:val="22"/>
        </w:rPr>
        <w:t>P.</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R.</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445/2000</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con</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riferimento</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agli</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 xml:space="preserve">articoli </w:t>
      </w:r>
      <w:r w:rsidRPr="00BD4DBF">
        <w:rPr>
          <w:rFonts w:ascii="Calibri" w:eastAsia="Times New Roman" w:hAnsi="Calibri" w:cs="Calibri"/>
          <w:b/>
          <w:sz w:val="22"/>
          <w:szCs w:val="22"/>
        </w:rPr>
        <w:t xml:space="preserve">94,95,96,97 e 98 del D. Lgs 31.03.2023 n. 36, nell’ambito delle procedure per l’affidamento ai </w:t>
      </w:r>
      <w:r w:rsidRPr="00BD4DBF">
        <w:rPr>
          <w:rFonts w:ascii="Calibri" w:eastAsia="Times New Roman" w:hAnsi="Calibri" w:cs="Calibri"/>
          <w:b/>
          <w:w w:val="105"/>
          <w:sz w:val="22"/>
          <w:szCs w:val="22"/>
        </w:rPr>
        <w:t>sensi</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dell’articolo</w:t>
      </w:r>
      <w:r w:rsidRPr="00BD4DBF">
        <w:rPr>
          <w:rFonts w:ascii="Calibri" w:eastAsia="Times New Roman" w:hAnsi="Calibri" w:cs="Calibri"/>
          <w:b/>
          <w:spacing w:val="-3"/>
          <w:w w:val="105"/>
          <w:sz w:val="22"/>
          <w:szCs w:val="22"/>
        </w:rPr>
        <w:t xml:space="preserve"> </w:t>
      </w:r>
      <w:r w:rsidRPr="00BD4DBF">
        <w:rPr>
          <w:rFonts w:ascii="Calibri" w:eastAsia="Times New Roman" w:hAnsi="Calibri" w:cs="Calibri"/>
          <w:b/>
          <w:w w:val="105"/>
          <w:sz w:val="22"/>
          <w:szCs w:val="22"/>
        </w:rPr>
        <w:t>50</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c.</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1</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lett.</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b</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D.</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Lgs</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31.03.2023</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n.</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36</w:t>
      </w:r>
    </w:p>
    <w:p w14:paraId="49F21A46" w14:textId="77777777" w:rsidR="00BD4DBF" w:rsidRPr="00BD4DBF" w:rsidRDefault="00BD4DBF" w:rsidP="00BD4DBF">
      <w:pPr>
        <w:widowControl/>
        <w:autoSpaceDE/>
        <w:autoSpaceDN/>
        <w:adjustRightInd/>
        <w:spacing w:before="7" w:after="120"/>
        <w:rPr>
          <w:rFonts w:ascii="Calibri" w:eastAsia="Times New Roman" w:hAnsi="Calibri" w:cs="Calibri"/>
          <w:sz w:val="22"/>
          <w:szCs w:val="22"/>
        </w:rPr>
      </w:pPr>
    </w:p>
    <w:p w14:paraId="67E6C1C6" w14:textId="77777777" w:rsidR="00BD4DBF" w:rsidRPr="00BD4DBF" w:rsidRDefault="00BD4DBF" w:rsidP="00BD4DBF">
      <w:pPr>
        <w:widowControl/>
        <w:autoSpaceDE/>
        <w:autoSpaceDN/>
        <w:adjustRightInd/>
        <w:spacing w:line="360" w:lineRule="auto"/>
        <w:ind w:left="142"/>
        <w:rPr>
          <w:rFonts w:ascii="Calibri" w:eastAsia="Times New Roman" w:hAnsi="Calibri" w:cs="Calibri"/>
          <w:sz w:val="20"/>
          <w:szCs w:val="20"/>
        </w:rPr>
      </w:pPr>
      <w:r w:rsidRPr="00BD4DBF">
        <w:rPr>
          <w:rFonts w:ascii="Calibri" w:eastAsia="Times New Roman" w:hAnsi="Calibri" w:cs="Calibri"/>
          <w:sz w:val="20"/>
          <w:szCs w:val="20"/>
        </w:rPr>
        <w:t>Il</w:t>
      </w:r>
      <w:r w:rsidRPr="00BD4DBF">
        <w:rPr>
          <w:rFonts w:ascii="Calibri" w:eastAsia="Times New Roman" w:hAnsi="Calibri" w:cs="Calibri"/>
          <w:spacing w:val="20"/>
          <w:sz w:val="20"/>
          <w:szCs w:val="20"/>
        </w:rPr>
        <w:t xml:space="preserve"> </w:t>
      </w:r>
      <w:r w:rsidRPr="00BD4DBF">
        <w:rPr>
          <w:rFonts w:ascii="Calibri" w:eastAsia="Times New Roman" w:hAnsi="Calibri" w:cs="Calibri"/>
          <w:sz w:val="20"/>
          <w:szCs w:val="20"/>
        </w:rPr>
        <w:t>sottoscritto</w:t>
      </w:r>
      <w:r w:rsidRPr="00BD4DBF">
        <w:rPr>
          <w:rFonts w:ascii="Calibri" w:eastAsia="Times New Roman" w:hAnsi="Calibri" w:cs="Calibri"/>
          <w:spacing w:val="7"/>
          <w:sz w:val="20"/>
          <w:szCs w:val="20"/>
        </w:rPr>
        <w:t xml:space="preserve"> </w:t>
      </w:r>
      <w:r w:rsidRPr="00BD4DBF">
        <w:rPr>
          <w:rFonts w:ascii="Calibri" w:eastAsia="Times New Roman" w:hAnsi="Calibri" w:cs="Calibri"/>
          <w:sz w:val="20"/>
          <w:szCs w:val="20"/>
          <w:u w:val="single"/>
        </w:rPr>
        <w:tab/>
        <w:t>______________________________________________________________</w:t>
      </w:r>
      <w:r w:rsidRPr="00BD4DBF">
        <w:rPr>
          <w:rFonts w:ascii="Calibri" w:eastAsia="Times New Roman" w:hAnsi="Calibri" w:cs="Calibri"/>
          <w:sz w:val="20"/>
          <w:szCs w:val="20"/>
        </w:rPr>
        <w:t>nato</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sz w:val="20"/>
          <w:szCs w:val="20"/>
        </w:rPr>
        <w:t>il</w:t>
      </w:r>
      <w:r w:rsidRPr="00BD4DBF">
        <w:rPr>
          <w:rFonts w:ascii="Calibri" w:eastAsia="Times New Roman" w:hAnsi="Calibri" w:cs="Calibri"/>
          <w:spacing w:val="128"/>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w:t>
      </w:r>
      <w:r w:rsidRPr="00BD4DBF">
        <w:rPr>
          <w:rFonts w:ascii="Calibri" w:eastAsia="Times New Roman" w:hAnsi="Calibri" w:cs="Calibri"/>
          <w:sz w:val="20"/>
          <w:szCs w:val="20"/>
          <w:u w:val="single"/>
        </w:rPr>
        <w:tab/>
      </w:r>
      <w:r w:rsidRPr="00BD4DBF">
        <w:rPr>
          <w:rFonts w:ascii="Calibri" w:eastAsia="Times New Roman" w:hAnsi="Calibri" w:cs="Calibri"/>
          <w:spacing w:val="-10"/>
          <w:sz w:val="20"/>
          <w:szCs w:val="20"/>
        </w:rPr>
        <w:t>)</w:t>
      </w:r>
      <w:r w:rsidRPr="00BD4DBF">
        <w:rPr>
          <w:rFonts w:ascii="Calibri" w:eastAsia="Times New Roman" w:hAnsi="Calibri" w:cs="Calibri"/>
          <w:spacing w:val="-2"/>
          <w:w w:val="120"/>
          <w:sz w:val="20"/>
          <w:szCs w:val="20"/>
        </w:rPr>
        <w:t xml:space="preserve"> codice fiscale_____________________</w:t>
      </w:r>
      <w:r w:rsidRPr="00BD4DBF">
        <w:rPr>
          <w:rFonts w:ascii="Calibri" w:eastAsia="Times New Roman" w:hAnsi="Calibri" w:cs="Calibri"/>
          <w:sz w:val="20"/>
          <w:szCs w:val="20"/>
        </w:rPr>
        <w:tab/>
        <w:t>i</w:t>
      </w:r>
      <w:r w:rsidRPr="00BD4DBF">
        <w:rPr>
          <w:rFonts w:ascii="Calibri" w:eastAsia="Times New Roman" w:hAnsi="Calibri" w:cs="Calibri"/>
          <w:spacing w:val="-5"/>
          <w:w w:val="120"/>
          <w:sz w:val="20"/>
          <w:szCs w:val="20"/>
        </w:rPr>
        <w:t>n</w:t>
      </w:r>
      <w:r w:rsidRPr="00BD4DBF">
        <w:rPr>
          <w:rFonts w:ascii="Calibri" w:eastAsia="Times New Roman" w:hAnsi="Calibri" w:cs="Calibri"/>
          <w:sz w:val="20"/>
          <w:szCs w:val="20"/>
        </w:rPr>
        <w:t xml:space="preserve"> </w:t>
      </w:r>
      <w:r w:rsidRPr="00BD4DBF">
        <w:rPr>
          <w:rFonts w:ascii="Calibri" w:eastAsia="Times New Roman" w:hAnsi="Calibri" w:cs="Calibri"/>
          <w:spacing w:val="-2"/>
          <w:w w:val="120"/>
          <w:sz w:val="20"/>
          <w:szCs w:val="20"/>
        </w:rPr>
        <w:t>qualità</w:t>
      </w:r>
      <w:r w:rsidRPr="00BD4DBF">
        <w:rPr>
          <w:rFonts w:ascii="Calibri" w:eastAsia="Times New Roman" w:hAnsi="Calibri" w:cs="Calibri"/>
          <w:sz w:val="20"/>
          <w:szCs w:val="20"/>
        </w:rPr>
        <w:t xml:space="preserve"> </w:t>
      </w:r>
      <w:r w:rsidRPr="00BD4DBF">
        <w:rPr>
          <w:rFonts w:ascii="Calibri" w:eastAsia="Times New Roman" w:hAnsi="Calibri" w:cs="Calibri"/>
          <w:spacing w:val="-5"/>
          <w:w w:val="120"/>
          <w:sz w:val="20"/>
          <w:szCs w:val="20"/>
        </w:rPr>
        <w:t>di</w:t>
      </w:r>
      <w:r w:rsidRPr="00BD4DBF">
        <w:rPr>
          <w:rFonts w:ascii="Calibri" w:eastAsia="Times New Roman" w:hAnsi="Calibri" w:cs="Calibri"/>
          <w:sz w:val="20"/>
          <w:szCs w:val="20"/>
        </w:rPr>
        <w:t xml:space="preserve"> _______________________ e </w:t>
      </w:r>
      <w:r w:rsidRPr="00BD4DBF">
        <w:rPr>
          <w:rFonts w:ascii="Calibri" w:eastAsia="Times New Roman" w:hAnsi="Calibri" w:cs="Calibri"/>
          <w:spacing w:val="-2"/>
          <w:sz w:val="20"/>
          <w:szCs w:val="20"/>
        </w:rPr>
        <w:t>legale</w:t>
      </w:r>
      <w:r w:rsidRPr="00BD4DBF">
        <w:rPr>
          <w:rFonts w:ascii="Calibri" w:eastAsia="Times New Roman" w:hAnsi="Calibri" w:cs="Calibri"/>
          <w:sz w:val="20"/>
          <w:szCs w:val="20"/>
        </w:rPr>
        <w:tab/>
      </w:r>
      <w:r w:rsidRPr="00BD4DBF">
        <w:rPr>
          <w:rFonts w:ascii="Calibri" w:eastAsia="Times New Roman" w:hAnsi="Calibri" w:cs="Calibri"/>
          <w:spacing w:val="-2"/>
          <w:sz w:val="20"/>
          <w:szCs w:val="20"/>
        </w:rPr>
        <w:t>rappresentante</w:t>
      </w:r>
      <w:r w:rsidRPr="00BD4DBF">
        <w:rPr>
          <w:rFonts w:ascii="Calibri" w:eastAsia="Times New Roman" w:hAnsi="Calibri" w:cs="Calibri"/>
          <w:sz w:val="20"/>
          <w:szCs w:val="20"/>
        </w:rPr>
        <w:tab/>
      </w:r>
      <w:r w:rsidRPr="00BD4DBF">
        <w:rPr>
          <w:rFonts w:ascii="Calibri" w:eastAsia="Times New Roman" w:hAnsi="Calibri" w:cs="Calibri"/>
          <w:spacing w:val="-2"/>
          <w:sz w:val="20"/>
          <w:szCs w:val="20"/>
        </w:rPr>
        <w:t>dell’Operatore</w:t>
      </w:r>
      <w:r w:rsidRPr="00BD4DBF">
        <w:rPr>
          <w:rFonts w:ascii="Calibri" w:eastAsia="Times New Roman" w:hAnsi="Calibri" w:cs="Calibri"/>
          <w:sz w:val="20"/>
          <w:szCs w:val="20"/>
        </w:rPr>
        <w:t xml:space="preserve"> </w:t>
      </w:r>
      <w:r w:rsidRPr="00BD4DBF">
        <w:rPr>
          <w:rFonts w:ascii="Calibri" w:eastAsia="Times New Roman" w:hAnsi="Calibri" w:cs="Calibri"/>
          <w:w w:val="105"/>
          <w:sz w:val="20"/>
          <w:szCs w:val="20"/>
        </w:rPr>
        <w:t>economico</w:t>
      </w:r>
      <w:r w:rsidRPr="00BD4DBF">
        <w:rPr>
          <w:rFonts w:ascii="Calibri" w:eastAsia="Times New Roman" w:hAnsi="Calibri" w:cs="Calibri"/>
          <w:spacing w:val="107"/>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4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seguito</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“Impresa”),</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con</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sede</w:t>
      </w:r>
      <w:r w:rsidRPr="00BD4DBF">
        <w:rPr>
          <w:rFonts w:ascii="Calibri" w:eastAsia="Times New Roman" w:hAnsi="Calibri" w:cs="Calibri"/>
          <w:sz w:val="20"/>
          <w:szCs w:val="20"/>
        </w:rPr>
        <w:t xml:space="preserve"> </w:t>
      </w:r>
      <w:r w:rsidRPr="00BD4DBF">
        <w:rPr>
          <w:rFonts w:ascii="Calibri" w:eastAsia="Times New Roman" w:hAnsi="Calibri" w:cs="Calibri"/>
          <w:spacing w:val="-2"/>
          <w:w w:val="105"/>
          <w:sz w:val="20"/>
          <w:szCs w:val="20"/>
        </w:rPr>
        <w:t>legale</w:t>
      </w:r>
      <w:r w:rsidRPr="00BD4DBF">
        <w:rPr>
          <w:rFonts w:ascii="Calibri" w:eastAsia="Times New Roman" w:hAnsi="Calibri" w:cs="Calibri"/>
          <w:sz w:val="20"/>
          <w:szCs w:val="20"/>
        </w:rPr>
        <w:tab/>
      </w:r>
      <w:r w:rsidRPr="00BD4DBF">
        <w:rPr>
          <w:rFonts w:ascii="Calibri" w:eastAsia="Times New Roman" w:hAnsi="Calibri" w:cs="Calibri"/>
          <w:spacing w:val="-5"/>
          <w:w w:val="105"/>
          <w:sz w:val="20"/>
          <w:szCs w:val="20"/>
        </w:rPr>
        <w:t>in</w:t>
      </w:r>
      <w:r w:rsidRPr="00BD4DBF">
        <w:rPr>
          <w:rFonts w:ascii="Calibri" w:eastAsia="Times New Roman" w:hAnsi="Calibri" w:cs="Calibri"/>
          <w:sz w:val="20"/>
          <w:szCs w:val="20"/>
          <w:u w:val="single"/>
        </w:rPr>
        <w:tab/>
      </w:r>
      <w:r w:rsidRPr="00BD4DBF">
        <w:rPr>
          <w:rFonts w:ascii="Calibri" w:eastAsia="Times New Roman" w:hAnsi="Calibri" w:cs="Calibri"/>
          <w:spacing w:val="-10"/>
          <w:w w:val="105"/>
          <w:sz w:val="20"/>
          <w:szCs w:val="20"/>
        </w:rPr>
        <w:t>,</w:t>
      </w:r>
      <w:r w:rsidRPr="00BD4DBF">
        <w:rPr>
          <w:rFonts w:ascii="Calibri" w:eastAsia="Times New Roman" w:hAnsi="Calibri" w:cs="Calibri"/>
          <w:spacing w:val="-5"/>
          <w:w w:val="105"/>
          <w:sz w:val="20"/>
          <w:szCs w:val="20"/>
        </w:rPr>
        <w:t>via</w:t>
      </w:r>
      <w:r w:rsidRPr="00BD4DBF">
        <w:rPr>
          <w:rFonts w:ascii="Calibri" w:eastAsia="Times New Roman" w:hAnsi="Calibri" w:cs="Calibri"/>
          <w:sz w:val="20"/>
          <w:szCs w:val="20"/>
          <w:u w:val="single"/>
        </w:rPr>
        <w:tab/>
      </w:r>
    </w:p>
    <w:p w14:paraId="1AA4BAAC" w14:textId="77777777" w:rsidR="00BD4DBF" w:rsidRPr="00BD4DBF" w:rsidRDefault="00BD4DBF" w:rsidP="00BD4DBF">
      <w:pPr>
        <w:widowControl/>
        <w:autoSpaceDE/>
        <w:autoSpaceDN/>
        <w:adjustRightInd/>
        <w:spacing w:line="360" w:lineRule="auto"/>
        <w:rPr>
          <w:rFonts w:ascii="Calibri" w:eastAsia="Times New Roman" w:hAnsi="Calibri" w:cs="Calibri"/>
          <w:sz w:val="20"/>
          <w:szCs w:val="20"/>
        </w:rPr>
      </w:pPr>
      <w:r w:rsidRPr="00BD4DBF">
        <w:rPr>
          <w:rFonts w:ascii="Calibri" w:eastAsia="Times New Roman" w:hAnsi="Calibri" w:cs="Calibri"/>
          <w:w w:val="120"/>
          <w:sz w:val="20"/>
          <w:szCs w:val="20"/>
        </w:rPr>
        <w:t>codice</w:t>
      </w:r>
      <w:r w:rsidRPr="00BD4DBF">
        <w:rPr>
          <w:rFonts w:ascii="Calibri" w:eastAsia="Times New Roman" w:hAnsi="Calibri" w:cs="Calibri"/>
          <w:spacing w:val="50"/>
          <w:w w:val="120"/>
          <w:sz w:val="20"/>
          <w:szCs w:val="20"/>
        </w:rPr>
        <w:t xml:space="preserve"> </w:t>
      </w:r>
      <w:r w:rsidRPr="00BD4DBF">
        <w:rPr>
          <w:rFonts w:ascii="Calibri" w:eastAsia="Times New Roman" w:hAnsi="Calibri" w:cs="Calibri"/>
          <w:w w:val="120"/>
          <w:sz w:val="20"/>
          <w:szCs w:val="20"/>
        </w:rPr>
        <w:t>fiscale</w:t>
      </w:r>
      <w:r w:rsidRPr="00BD4DBF">
        <w:rPr>
          <w:rFonts w:ascii="Calibri" w:eastAsia="Times New Roman" w:hAnsi="Calibri" w:cs="Calibri"/>
          <w:spacing w:val="51"/>
          <w:w w:val="120"/>
          <w:sz w:val="20"/>
          <w:szCs w:val="20"/>
        </w:rPr>
        <w:t xml:space="preserve"> </w:t>
      </w:r>
      <w:r w:rsidRPr="00BD4DBF">
        <w:rPr>
          <w:rFonts w:ascii="Calibri" w:eastAsia="Times New Roman" w:hAnsi="Calibri" w:cs="Calibri"/>
          <w:w w:val="120"/>
          <w:sz w:val="20"/>
          <w:szCs w:val="20"/>
        </w:rPr>
        <w:t>/</w:t>
      </w:r>
      <w:r w:rsidRPr="00BD4DBF">
        <w:rPr>
          <w:rFonts w:ascii="Calibri" w:eastAsia="Times New Roman" w:hAnsi="Calibri" w:cs="Calibri"/>
          <w:spacing w:val="51"/>
          <w:w w:val="120"/>
          <w:sz w:val="20"/>
          <w:szCs w:val="20"/>
        </w:rPr>
        <w:t xml:space="preserve"> </w:t>
      </w:r>
      <w:r w:rsidRPr="00BD4DBF">
        <w:rPr>
          <w:rFonts w:ascii="Calibri" w:eastAsia="Times New Roman" w:hAnsi="Calibri" w:cs="Calibri"/>
          <w:w w:val="120"/>
          <w:sz w:val="20"/>
          <w:szCs w:val="20"/>
        </w:rPr>
        <w:t>partita</w:t>
      </w:r>
      <w:r w:rsidRPr="00BD4DBF">
        <w:rPr>
          <w:rFonts w:ascii="Calibri" w:eastAsia="Times New Roman" w:hAnsi="Calibri" w:cs="Calibri"/>
          <w:spacing w:val="50"/>
          <w:w w:val="120"/>
          <w:sz w:val="20"/>
          <w:szCs w:val="20"/>
        </w:rPr>
        <w:t xml:space="preserve"> </w:t>
      </w:r>
      <w:r w:rsidRPr="00BD4DBF">
        <w:rPr>
          <w:rFonts w:ascii="Calibri" w:eastAsia="Times New Roman" w:hAnsi="Calibri" w:cs="Calibri"/>
          <w:w w:val="120"/>
          <w:sz w:val="20"/>
          <w:szCs w:val="20"/>
        </w:rPr>
        <w:t>IVA</w:t>
      </w:r>
      <w:r w:rsidRPr="00BD4DBF">
        <w:rPr>
          <w:rFonts w:ascii="Calibri" w:eastAsia="Times New Roman" w:hAnsi="Calibri" w:cs="Calibri"/>
          <w:spacing w:val="51"/>
          <w:w w:val="120"/>
          <w:sz w:val="20"/>
          <w:szCs w:val="20"/>
        </w:rPr>
        <w:t xml:space="preserve"> </w:t>
      </w:r>
      <w:r w:rsidRPr="00BD4DBF">
        <w:rPr>
          <w:rFonts w:ascii="Calibri" w:eastAsia="Times New Roman" w:hAnsi="Calibri" w:cs="Calibri"/>
          <w:w w:val="120"/>
          <w:sz w:val="20"/>
          <w:szCs w:val="20"/>
        </w:rPr>
        <w:t>n.</w:t>
      </w:r>
      <w:r w:rsidRPr="00BD4DBF">
        <w:rPr>
          <w:rFonts w:ascii="Calibri" w:eastAsia="Times New Roman" w:hAnsi="Calibri" w:cs="Calibri"/>
          <w:spacing w:val="28"/>
          <w:w w:val="160"/>
          <w:sz w:val="20"/>
          <w:szCs w:val="20"/>
        </w:rPr>
        <w:t xml:space="preserve"> </w:t>
      </w:r>
      <w:r w:rsidRPr="00BD4DBF">
        <w:rPr>
          <w:rFonts w:ascii="Calibri" w:eastAsia="Times New Roman" w:hAnsi="Calibri" w:cs="Calibri"/>
          <w:w w:val="160"/>
          <w:sz w:val="20"/>
          <w:szCs w:val="20"/>
        </w:rPr>
        <w:t>_________________</w:t>
      </w:r>
      <w:r w:rsidRPr="00BD4DBF">
        <w:rPr>
          <w:rFonts w:ascii="Calibri" w:eastAsia="Times New Roman" w:hAnsi="Calibri" w:cs="Calibri"/>
          <w:w w:val="120"/>
          <w:sz w:val="20"/>
          <w:szCs w:val="20"/>
        </w:rPr>
        <w:t xml:space="preserve">n. </w:t>
      </w:r>
      <w:r w:rsidRPr="00BD4DBF">
        <w:rPr>
          <w:rFonts w:ascii="Calibri" w:eastAsia="Times New Roman" w:hAnsi="Calibri" w:cs="Calibri"/>
          <w:spacing w:val="-2"/>
          <w:w w:val="120"/>
          <w:sz w:val="20"/>
          <w:szCs w:val="20"/>
        </w:rPr>
        <w:t>telefono</w:t>
      </w:r>
      <w:proofErr w:type="gramStart"/>
      <w:r w:rsidRPr="00BD4DBF">
        <w:rPr>
          <w:rFonts w:ascii="Calibri" w:eastAsia="Times New Roman" w:hAnsi="Calibri" w:cs="Calibri"/>
          <w:sz w:val="20"/>
          <w:szCs w:val="20"/>
          <w:u w:val="single"/>
        </w:rPr>
        <w:tab/>
      </w:r>
      <w:r w:rsidRPr="00BD4DBF">
        <w:rPr>
          <w:rFonts w:ascii="Calibri" w:eastAsia="Times New Roman" w:hAnsi="Calibri" w:cs="Calibri"/>
          <w:spacing w:val="-10"/>
          <w:w w:val="120"/>
          <w:sz w:val="20"/>
          <w:szCs w:val="20"/>
        </w:rPr>
        <w:t>,</w:t>
      </w:r>
      <w:r w:rsidRPr="00BD4DBF">
        <w:rPr>
          <w:rFonts w:ascii="Calibri" w:eastAsia="Times New Roman" w:hAnsi="Calibri" w:cs="Calibri"/>
          <w:spacing w:val="-5"/>
          <w:w w:val="120"/>
          <w:sz w:val="20"/>
          <w:szCs w:val="20"/>
        </w:rPr>
        <w:t>n.</w:t>
      </w:r>
      <w:proofErr w:type="gramEnd"/>
      <w:r w:rsidRPr="00BD4DBF">
        <w:rPr>
          <w:rFonts w:ascii="Calibri" w:eastAsia="Times New Roman" w:hAnsi="Calibri" w:cs="Calibri"/>
          <w:sz w:val="20"/>
          <w:szCs w:val="20"/>
        </w:rPr>
        <w:tab/>
      </w:r>
      <w:r w:rsidRPr="00BD4DBF">
        <w:rPr>
          <w:rFonts w:ascii="Calibri" w:eastAsia="Times New Roman" w:hAnsi="Calibri" w:cs="Calibri"/>
          <w:spacing w:val="-5"/>
          <w:w w:val="120"/>
          <w:sz w:val="20"/>
          <w:szCs w:val="20"/>
        </w:rPr>
        <w:t>fax</w:t>
      </w:r>
      <w:proofErr w:type="gramStart"/>
      <w:r w:rsidRPr="00BD4DBF">
        <w:rPr>
          <w:rFonts w:ascii="Calibri" w:eastAsia="Times New Roman" w:hAnsi="Calibri" w:cs="Calibri"/>
          <w:sz w:val="20"/>
          <w:szCs w:val="20"/>
          <w:u w:val="single"/>
        </w:rPr>
        <w:tab/>
      </w:r>
      <w:r w:rsidRPr="00BD4DBF">
        <w:rPr>
          <w:rFonts w:ascii="Calibri" w:eastAsia="Times New Roman" w:hAnsi="Calibri" w:cs="Calibri"/>
          <w:spacing w:val="-10"/>
          <w:w w:val="120"/>
          <w:sz w:val="20"/>
          <w:szCs w:val="20"/>
        </w:rPr>
        <w:t>,</w:t>
      </w:r>
      <w:r w:rsidRPr="00BD4DBF">
        <w:rPr>
          <w:rFonts w:ascii="Calibri" w:eastAsia="Times New Roman" w:hAnsi="Calibri" w:cs="Calibri"/>
          <w:spacing w:val="-2"/>
          <w:w w:val="120"/>
          <w:sz w:val="20"/>
          <w:szCs w:val="20"/>
        </w:rPr>
        <w:t>indirizzo</w:t>
      </w:r>
      <w:proofErr w:type="gramEnd"/>
      <w:r w:rsidRPr="00BD4DBF">
        <w:rPr>
          <w:rFonts w:ascii="Calibri" w:eastAsia="Times New Roman" w:hAnsi="Calibri" w:cs="Calibri"/>
          <w:sz w:val="20"/>
          <w:szCs w:val="20"/>
        </w:rPr>
        <w:t xml:space="preserve"> </w:t>
      </w:r>
      <w:r w:rsidRPr="00BD4DBF">
        <w:rPr>
          <w:rFonts w:ascii="Calibri" w:eastAsia="Times New Roman" w:hAnsi="Calibri" w:cs="Calibri"/>
          <w:spacing w:val="-5"/>
          <w:w w:val="120"/>
          <w:sz w:val="20"/>
          <w:szCs w:val="20"/>
        </w:rPr>
        <w:t>di</w:t>
      </w:r>
      <w:r w:rsidRPr="00BD4DBF">
        <w:rPr>
          <w:rFonts w:ascii="Calibri" w:eastAsia="Times New Roman" w:hAnsi="Calibri" w:cs="Calibri"/>
          <w:sz w:val="20"/>
          <w:szCs w:val="20"/>
        </w:rPr>
        <w:t xml:space="preserve"> </w:t>
      </w:r>
      <w:r w:rsidRPr="00BD4DBF">
        <w:rPr>
          <w:rFonts w:ascii="Calibri" w:eastAsia="Times New Roman" w:hAnsi="Calibri" w:cs="Calibri"/>
          <w:spacing w:val="-2"/>
          <w:w w:val="120"/>
          <w:sz w:val="20"/>
          <w:szCs w:val="20"/>
        </w:rPr>
        <w:t>posta</w:t>
      </w:r>
      <w:r w:rsidRPr="00BD4DBF">
        <w:rPr>
          <w:rFonts w:ascii="Calibri" w:eastAsia="Times New Roman" w:hAnsi="Calibri" w:cs="Calibri"/>
          <w:sz w:val="20"/>
          <w:szCs w:val="20"/>
        </w:rPr>
        <w:tab/>
      </w:r>
      <w:r w:rsidRPr="00BD4DBF">
        <w:rPr>
          <w:rFonts w:ascii="Calibri" w:eastAsia="Times New Roman" w:hAnsi="Calibri" w:cs="Calibri"/>
          <w:spacing w:val="-2"/>
          <w:sz w:val="20"/>
          <w:szCs w:val="20"/>
        </w:rPr>
        <w:t>elettronica</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indirizzo</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posta</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elettronica</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certificata</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spacing w:val="-5"/>
          <w:w w:val="105"/>
          <w:sz w:val="20"/>
          <w:szCs w:val="20"/>
        </w:rPr>
        <w:t>PEC</w:t>
      </w:r>
      <w:r w:rsidRPr="00BD4DBF">
        <w:rPr>
          <w:rFonts w:ascii="Calibri" w:eastAsia="Times New Roman" w:hAnsi="Calibri" w:cs="Calibri"/>
          <w:sz w:val="20"/>
          <w:szCs w:val="20"/>
        </w:rPr>
        <w:t>__</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dichiara sotto la propria responsabilità anche</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sz w:val="20"/>
          <w:szCs w:val="20"/>
        </w:rPr>
        <w:t>ai sensi e per gli effetti di cui agli artt. 46 e 47 del D.P.R. 445/2000, consapevole della</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responsabilità</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delle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conseguenze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civili</w:t>
      </w:r>
      <w:r w:rsidRPr="00BD4DBF">
        <w:rPr>
          <w:rFonts w:ascii="Calibri" w:eastAsia="Times New Roman" w:hAnsi="Calibri" w:cs="Calibri"/>
          <w:spacing w:val="37"/>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penali</w:t>
      </w:r>
      <w:r w:rsidRPr="00BD4DBF">
        <w:rPr>
          <w:rFonts w:ascii="Calibri" w:eastAsia="Times New Roman" w:hAnsi="Calibri" w:cs="Calibri"/>
          <w:spacing w:val="37"/>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37"/>
          <w:sz w:val="20"/>
          <w:szCs w:val="20"/>
        </w:rPr>
        <w:t xml:space="preserve"> </w:t>
      </w:r>
      <w:r w:rsidRPr="00BD4DBF">
        <w:rPr>
          <w:rFonts w:ascii="Calibri" w:eastAsia="Times New Roman" w:hAnsi="Calibri" w:cs="Calibri"/>
          <w:sz w:val="20"/>
          <w:szCs w:val="20"/>
        </w:rPr>
        <w:t>caso</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dichiarazioni</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false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mendaci:</w:t>
      </w:r>
    </w:p>
    <w:p w14:paraId="3C9A27FC" w14:textId="77777777" w:rsidR="00BD4DBF" w:rsidRPr="00BD4DBF" w:rsidRDefault="00BD4DBF" w:rsidP="00BD4DBF">
      <w:pPr>
        <w:widowControl/>
        <w:tabs>
          <w:tab w:val="left" w:pos="539"/>
        </w:tabs>
        <w:autoSpaceDE/>
        <w:autoSpaceDN/>
        <w:adjustRightInd/>
        <w:spacing w:line="360" w:lineRule="auto"/>
        <w:ind w:left="112"/>
        <w:rPr>
          <w:rFonts w:ascii="Calibri" w:eastAsia="Times New Roman" w:hAnsi="Calibri" w:cs="Calibri"/>
          <w:sz w:val="20"/>
          <w:szCs w:val="20"/>
        </w:rPr>
      </w:pPr>
      <w:r w:rsidRPr="00BD4DBF">
        <w:rPr>
          <w:rFonts w:ascii="Calibri" w:eastAsia="Times New Roman" w:hAnsi="Calibri" w:cs="Calibri"/>
          <w:spacing w:val="-5"/>
          <w:w w:val="105"/>
          <w:sz w:val="20"/>
          <w:szCs w:val="20"/>
        </w:rPr>
        <w:t>1)</w:t>
      </w:r>
      <w:r w:rsidRPr="00BD4DBF">
        <w:rPr>
          <w:rFonts w:ascii="Calibri" w:eastAsia="Times New Roman" w:hAnsi="Calibri" w:cs="Calibri"/>
          <w:sz w:val="20"/>
          <w:szCs w:val="20"/>
        </w:rPr>
        <w:tab/>
      </w:r>
      <w:r w:rsidRPr="00BD4DBF">
        <w:rPr>
          <w:rFonts w:ascii="Calibri" w:eastAsia="Times New Roman" w:hAnsi="Calibri" w:cs="Calibri"/>
          <w:w w:val="105"/>
          <w:sz w:val="20"/>
          <w:szCs w:val="20"/>
        </w:rPr>
        <w:t>che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l’Impresa</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è</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regolarmente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iscritta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nel</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Registro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delle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Imprese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istituito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presso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la</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C.</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spacing w:val="-5"/>
          <w:w w:val="105"/>
          <w:sz w:val="20"/>
          <w:szCs w:val="20"/>
        </w:rPr>
        <w:t>A.</w:t>
      </w:r>
    </w:p>
    <w:p w14:paraId="00FCBDAD" w14:textId="77777777" w:rsidR="00BD4DBF" w:rsidRPr="00BD4DBF" w:rsidRDefault="00BD4DBF" w:rsidP="00BD4DBF">
      <w:pPr>
        <w:widowControl/>
        <w:tabs>
          <w:tab w:val="left" w:pos="3697"/>
        </w:tabs>
        <w:autoSpaceDE/>
        <w:autoSpaceDN/>
        <w:adjustRightInd/>
        <w:spacing w:line="360" w:lineRule="auto"/>
        <w:ind w:left="539"/>
        <w:rPr>
          <w:rFonts w:ascii="Calibri" w:eastAsia="Times New Roman" w:hAnsi="Calibri" w:cs="Calibri"/>
          <w:sz w:val="20"/>
          <w:szCs w:val="20"/>
        </w:rPr>
      </w:pPr>
      <w:r w:rsidRPr="00BD4DBF">
        <w:rPr>
          <w:rFonts w:ascii="Calibri" w:eastAsia="Times New Roman" w:hAnsi="Calibri" w:cs="Calibri"/>
          <w:w w:val="110"/>
          <w:sz w:val="20"/>
          <w:szCs w:val="20"/>
        </w:rPr>
        <w:t>A.</w:t>
      </w:r>
      <w:r w:rsidRPr="00BD4DBF">
        <w:rPr>
          <w:rFonts w:ascii="Calibri" w:eastAsia="Times New Roman" w:hAnsi="Calibri" w:cs="Calibri"/>
          <w:spacing w:val="24"/>
          <w:w w:val="110"/>
          <w:sz w:val="20"/>
          <w:szCs w:val="20"/>
        </w:rPr>
        <w:t xml:space="preserve"> </w:t>
      </w:r>
      <w:r w:rsidRPr="00BD4DBF">
        <w:rPr>
          <w:rFonts w:ascii="Calibri" w:eastAsia="Times New Roman" w:hAnsi="Calibri" w:cs="Calibri"/>
          <w:w w:val="110"/>
          <w:sz w:val="20"/>
          <w:szCs w:val="20"/>
        </w:rPr>
        <w:t>di</w:t>
      </w:r>
      <w:r w:rsidRPr="00BD4DBF">
        <w:rPr>
          <w:rFonts w:ascii="Calibri" w:eastAsia="Times New Roman" w:hAnsi="Calibri" w:cs="Calibri"/>
          <w:spacing w:val="7"/>
          <w:w w:val="11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come</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spacing w:val="-2"/>
          <w:w w:val="110"/>
          <w:sz w:val="20"/>
          <w:szCs w:val="20"/>
        </w:rPr>
        <w:t xml:space="preserve">segue: </w:t>
      </w:r>
      <w:r w:rsidRPr="00BD4DBF">
        <w:rPr>
          <w:rFonts w:ascii="Calibri" w:eastAsia="Times New Roman" w:hAnsi="Calibri" w:cs="Calibri"/>
          <w:w w:val="105"/>
          <w:sz w:val="20"/>
          <w:szCs w:val="20"/>
        </w:rPr>
        <w:t>numero</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iscrizione</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data</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iscrizione</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w:t>
      </w:r>
      <w:r w:rsidRPr="00BD4DBF">
        <w:rPr>
          <w:rFonts w:ascii="Calibri" w:eastAsia="Times New Roman" w:hAnsi="Calibri" w:cs="Calibri"/>
          <w:spacing w:val="61"/>
          <w:w w:val="150"/>
          <w:sz w:val="20"/>
          <w:szCs w:val="20"/>
        </w:rPr>
        <w:t xml:space="preserve"> </w:t>
      </w:r>
      <w:r w:rsidRPr="00BD4DBF">
        <w:rPr>
          <w:rFonts w:ascii="Calibri" w:eastAsia="Times New Roman" w:hAnsi="Calibri" w:cs="Calibri"/>
          <w:spacing w:val="-5"/>
          <w:w w:val="105"/>
          <w:sz w:val="20"/>
          <w:szCs w:val="20"/>
        </w:rPr>
        <w:t>REA</w:t>
      </w:r>
      <w:r w:rsidRPr="00BD4DBF">
        <w:rPr>
          <w:rFonts w:ascii="Calibri" w:eastAsia="Times New Roman" w:hAnsi="Calibri" w:cs="Calibri"/>
          <w:sz w:val="20"/>
          <w:szCs w:val="20"/>
          <w:u w:val="single"/>
        </w:rPr>
        <w:tab/>
      </w:r>
      <w:r w:rsidRPr="00BD4DBF">
        <w:rPr>
          <w:rFonts w:ascii="Calibri" w:eastAsia="Times New Roman" w:hAnsi="Calibri" w:cs="Calibri"/>
          <w:w w:val="110"/>
          <w:sz w:val="20"/>
          <w:szCs w:val="20"/>
        </w:rPr>
        <w:t xml:space="preserve">sede in via </w:t>
      </w:r>
      <w:r w:rsidRPr="00BD4DBF">
        <w:rPr>
          <w:rFonts w:ascii="Calibri" w:eastAsia="Times New Roman" w:hAnsi="Calibri" w:cs="Calibri"/>
          <w:sz w:val="20"/>
          <w:szCs w:val="20"/>
          <w:u w:val="single"/>
        </w:rPr>
        <w:tab/>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w:t>
      </w:r>
      <w:r w:rsidRPr="00BD4DBF">
        <w:rPr>
          <w:rFonts w:ascii="Calibri" w:eastAsia="Times New Roman" w:hAnsi="Calibri" w:cs="Calibri"/>
          <w:w w:val="110"/>
          <w:sz w:val="20"/>
          <w:szCs w:val="20"/>
        </w:rPr>
        <w:t>capitale sociale sottoscritto €</w:t>
      </w:r>
      <w:r w:rsidRPr="00BD4DBF">
        <w:rPr>
          <w:rFonts w:ascii="Calibri" w:eastAsia="Times New Roman" w:hAnsi="Calibri" w:cs="Calibri"/>
          <w:spacing w:val="66"/>
          <w:w w:val="11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u w:val="single"/>
        </w:rPr>
        <w:tab/>
      </w:r>
      <w:r w:rsidRPr="00BD4DBF">
        <w:rPr>
          <w:rFonts w:ascii="Calibri" w:eastAsia="Times New Roman" w:hAnsi="Calibri" w:cs="Calibri"/>
          <w:w w:val="110"/>
          <w:sz w:val="20"/>
          <w:szCs w:val="20"/>
        </w:rPr>
        <w:t xml:space="preserve">, versato €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w:t>
      </w:r>
      <w:r w:rsidRPr="00BD4DBF">
        <w:rPr>
          <w:rFonts w:ascii="Calibri" w:eastAsia="Times New Roman" w:hAnsi="Calibri" w:cs="Calibri"/>
          <w:w w:val="110"/>
          <w:sz w:val="20"/>
          <w:szCs w:val="20"/>
        </w:rPr>
        <w:t>codice</w:t>
      </w:r>
      <w:r w:rsidRPr="00BD4DBF">
        <w:rPr>
          <w:rFonts w:ascii="Calibri" w:eastAsia="Times New Roman" w:hAnsi="Calibri" w:cs="Calibri"/>
          <w:spacing w:val="8"/>
          <w:w w:val="110"/>
          <w:sz w:val="20"/>
          <w:szCs w:val="20"/>
        </w:rPr>
        <w:t xml:space="preserve"> </w:t>
      </w:r>
      <w:r w:rsidRPr="00BD4DBF">
        <w:rPr>
          <w:rFonts w:ascii="Calibri" w:eastAsia="Times New Roman" w:hAnsi="Calibri" w:cs="Calibri"/>
          <w:w w:val="110"/>
          <w:sz w:val="20"/>
          <w:szCs w:val="20"/>
        </w:rPr>
        <w:t>fiscale</w:t>
      </w:r>
      <w:r w:rsidRPr="00BD4DBF">
        <w:rPr>
          <w:rFonts w:ascii="Calibri" w:eastAsia="Times New Roman" w:hAnsi="Calibri" w:cs="Calibri"/>
          <w:spacing w:val="-21"/>
          <w:w w:val="165"/>
          <w:sz w:val="20"/>
          <w:szCs w:val="20"/>
        </w:rPr>
        <w:t xml:space="preserve"> </w:t>
      </w:r>
      <w:proofErr w:type="gramStart"/>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proofErr w:type="gramEnd"/>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w w:val="120"/>
          <w:sz w:val="20"/>
          <w:szCs w:val="20"/>
        </w:rPr>
        <w:t>partita</w:t>
      </w:r>
      <w:r w:rsidRPr="00BD4DBF">
        <w:rPr>
          <w:rFonts w:ascii="Calibri" w:eastAsia="Times New Roman" w:hAnsi="Calibri" w:cs="Calibri"/>
          <w:spacing w:val="-4"/>
          <w:w w:val="120"/>
          <w:sz w:val="20"/>
          <w:szCs w:val="20"/>
        </w:rPr>
        <w:t xml:space="preserve"> </w:t>
      </w:r>
      <w:r w:rsidRPr="00BD4DBF">
        <w:rPr>
          <w:rFonts w:ascii="Calibri" w:eastAsia="Times New Roman" w:hAnsi="Calibri" w:cs="Calibri"/>
          <w:w w:val="120"/>
          <w:sz w:val="20"/>
          <w:szCs w:val="20"/>
        </w:rPr>
        <w:t>IVA</w:t>
      </w:r>
      <w:r w:rsidRPr="00BD4DBF">
        <w:rPr>
          <w:rFonts w:ascii="Calibri" w:eastAsia="Times New Roman" w:hAnsi="Calibri" w:cs="Calibri"/>
          <w:spacing w:val="-6"/>
          <w:w w:val="120"/>
          <w:sz w:val="20"/>
          <w:szCs w:val="20"/>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3"/>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2"/>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5"/>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2"/>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3"/>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5"/>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2"/>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spacing w:val="-10"/>
          <w:w w:val="175"/>
          <w:sz w:val="20"/>
          <w:szCs w:val="20"/>
        </w:rPr>
        <w:t>|</w:t>
      </w:r>
      <w:r w:rsidRPr="00BD4DBF">
        <w:rPr>
          <w:rFonts w:ascii="Calibri" w:eastAsia="Times New Roman" w:hAnsi="Calibri" w:cs="Calibri"/>
          <w:spacing w:val="-2"/>
          <w:w w:val="105"/>
          <w:sz w:val="20"/>
          <w:szCs w:val="20"/>
        </w:rPr>
        <w:t>forma</w:t>
      </w:r>
      <w:r w:rsidRPr="00BD4DBF">
        <w:rPr>
          <w:rFonts w:ascii="Calibri" w:eastAsia="Times New Roman" w:hAnsi="Calibri" w:cs="Calibri"/>
          <w:sz w:val="20"/>
          <w:szCs w:val="20"/>
        </w:rPr>
        <w:t xml:space="preserve"> </w:t>
      </w:r>
      <w:r w:rsidRPr="00BD4DBF">
        <w:rPr>
          <w:rFonts w:ascii="Calibri" w:eastAsia="Times New Roman" w:hAnsi="Calibri" w:cs="Calibri"/>
          <w:spacing w:val="-2"/>
          <w:w w:val="105"/>
          <w:sz w:val="20"/>
          <w:szCs w:val="20"/>
        </w:rPr>
        <w:t>giuridica</w:t>
      </w:r>
      <w:r w:rsidRPr="00BD4DBF">
        <w:rPr>
          <w:rFonts w:ascii="Calibri" w:eastAsia="Times New Roman" w:hAnsi="Calibri" w:cs="Calibri"/>
          <w:sz w:val="20"/>
          <w:szCs w:val="20"/>
        </w:rPr>
        <w:t xml:space="preserve"> </w:t>
      </w:r>
      <w:r w:rsidRPr="00BD4DBF">
        <w:rPr>
          <w:rFonts w:ascii="Calibri" w:eastAsia="Times New Roman" w:hAnsi="Calibri" w:cs="Calibri"/>
          <w:w w:val="105"/>
          <w:sz w:val="20"/>
          <w:szCs w:val="20"/>
        </w:rPr>
        <w:t>durata</w:t>
      </w:r>
      <w:r w:rsidRPr="00BD4DBF">
        <w:rPr>
          <w:rFonts w:ascii="Calibri" w:eastAsia="Times New Roman" w:hAnsi="Calibri" w:cs="Calibri"/>
          <w:w w:val="105"/>
          <w:sz w:val="20"/>
          <w:szCs w:val="20"/>
          <w:u w:val="single"/>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u w:val="single"/>
        </w:rPr>
        <w:t xml:space="preserve">           </w:t>
      </w:r>
      <w:r w:rsidRPr="00BD4DBF">
        <w:rPr>
          <w:rFonts w:ascii="Calibri" w:eastAsia="Times New Roman" w:hAnsi="Calibri" w:cs="Calibri"/>
          <w:sz w:val="20"/>
          <w:szCs w:val="20"/>
        </w:rPr>
        <w:t>oggetto</w:t>
      </w:r>
      <w:r w:rsidRPr="00BD4DBF">
        <w:rPr>
          <w:rFonts w:ascii="Calibri" w:eastAsia="Times New Roman" w:hAnsi="Calibri" w:cs="Calibri"/>
          <w:spacing w:val="27"/>
          <w:sz w:val="20"/>
          <w:szCs w:val="20"/>
        </w:rPr>
        <w:t xml:space="preserve"> </w:t>
      </w:r>
      <w:r w:rsidRPr="00BD4DBF">
        <w:rPr>
          <w:rFonts w:ascii="Calibri" w:eastAsia="Times New Roman" w:hAnsi="Calibri" w:cs="Calibri"/>
          <w:sz w:val="20"/>
          <w:szCs w:val="20"/>
        </w:rPr>
        <w:t xml:space="preserve">sociale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u w:val="single"/>
        </w:rPr>
        <w:t xml:space="preserve">           </w:t>
      </w:r>
      <w:r w:rsidRPr="00BD4DBF">
        <w:rPr>
          <w:rFonts w:ascii="Calibri" w:eastAsia="Times New Roman" w:hAnsi="Calibri" w:cs="Calibri"/>
          <w:sz w:val="20"/>
          <w:szCs w:val="20"/>
        </w:rPr>
        <w:t xml:space="preserve"> atto</w:t>
      </w:r>
      <w:r w:rsidRPr="00BD4DBF">
        <w:rPr>
          <w:rFonts w:ascii="Calibri" w:eastAsia="Times New Roman" w:hAnsi="Calibri" w:cs="Calibri"/>
          <w:spacing w:val="69"/>
          <w:sz w:val="20"/>
          <w:szCs w:val="20"/>
        </w:rPr>
        <w:t xml:space="preserve"> </w:t>
      </w:r>
      <w:r w:rsidRPr="00BD4DBF">
        <w:rPr>
          <w:rFonts w:ascii="Calibri" w:eastAsia="Times New Roman" w:hAnsi="Calibri" w:cs="Calibri"/>
          <w:sz w:val="20"/>
          <w:szCs w:val="20"/>
        </w:rPr>
        <w:t>costitutivo</w:t>
      </w:r>
      <w:r w:rsidRPr="00BD4DBF">
        <w:rPr>
          <w:rFonts w:ascii="Calibri" w:eastAsia="Times New Roman" w:hAnsi="Calibri" w:cs="Calibri"/>
          <w:spacing w:val="69"/>
          <w:sz w:val="20"/>
          <w:szCs w:val="20"/>
        </w:rPr>
        <w:t xml:space="preserve"> </w:t>
      </w:r>
      <w:r w:rsidRPr="00BD4DBF">
        <w:rPr>
          <w:rFonts w:ascii="Calibri" w:eastAsia="Times New Roman" w:hAnsi="Calibri" w:cs="Calibri"/>
          <w:sz w:val="20"/>
          <w:szCs w:val="20"/>
        </w:rPr>
        <w:t>repertorio</w:t>
      </w:r>
      <w:r w:rsidRPr="00BD4DBF">
        <w:rPr>
          <w:rFonts w:ascii="Calibri" w:eastAsia="Times New Roman" w:hAnsi="Calibri" w:cs="Calibri"/>
          <w:spacing w:val="72"/>
          <w:sz w:val="20"/>
          <w:szCs w:val="20"/>
        </w:rPr>
        <w:t xml:space="preserve"> </w:t>
      </w:r>
      <w:r w:rsidRPr="00BD4DBF">
        <w:rPr>
          <w:rFonts w:ascii="Calibri" w:eastAsia="Times New Roman" w:hAnsi="Calibri" w:cs="Calibri"/>
          <w:sz w:val="20"/>
          <w:szCs w:val="20"/>
        </w:rPr>
        <w:t>n.</w:t>
      </w:r>
      <w:r w:rsidRPr="00BD4DBF">
        <w:rPr>
          <w:rFonts w:ascii="Calibri" w:eastAsia="Times New Roman" w:hAnsi="Calibri" w:cs="Calibri"/>
          <w:spacing w:val="51"/>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raccolta</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n.</w:t>
      </w:r>
      <w:r w:rsidRPr="00BD4DBF">
        <w:rPr>
          <w:rFonts w:ascii="Calibri" w:eastAsia="Times New Roman" w:hAnsi="Calibri" w:cs="Calibri"/>
          <w:spacing w:val="51"/>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w:t>
      </w:r>
      <w:proofErr w:type="gramStart"/>
      <w:r w:rsidRPr="00BD4DBF">
        <w:rPr>
          <w:rFonts w:ascii="Calibri" w:eastAsia="Times New Roman" w:hAnsi="Calibri" w:cs="Calibri"/>
          <w:sz w:val="20"/>
          <w:szCs w:val="20"/>
        </w:rPr>
        <w:t xml:space="preserve">notaio  </w:t>
      </w:r>
      <w:r w:rsidRPr="00BD4DBF">
        <w:rPr>
          <w:rFonts w:ascii="Calibri" w:eastAsia="Times New Roman" w:hAnsi="Calibri" w:cs="Calibri"/>
          <w:sz w:val="20"/>
          <w:szCs w:val="20"/>
          <w:u w:val="single"/>
        </w:rPr>
        <w:tab/>
      </w:r>
      <w:proofErr w:type="gramEnd"/>
      <w:r w:rsidRPr="00BD4DBF">
        <w:rPr>
          <w:rFonts w:ascii="Calibri" w:eastAsia="Times New Roman" w:hAnsi="Calibri" w:cs="Calibri"/>
          <w:sz w:val="20"/>
          <w:szCs w:val="20"/>
        </w:rPr>
        <w:t xml:space="preserve">sedi secondarie n.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(per le società di capitali e </w:t>
      </w:r>
      <w:proofErr w:type="gramStart"/>
      <w:r w:rsidRPr="00BD4DBF">
        <w:rPr>
          <w:rFonts w:ascii="Calibri" w:eastAsia="Times New Roman" w:hAnsi="Calibri" w:cs="Calibri"/>
          <w:sz w:val="20"/>
          <w:szCs w:val="20"/>
        </w:rPr>
        <w:t>persone)</w:t>
      </w:r>
      <w:r w:rsidRPr="00BD4DBF">
        <w:rPr>
          <w:rFonts w:ascii="Calibri" w:eastAsia="Times New Roman" w:hAnsi="Calibri" w:cs="Calibri"/>
          <w:sz w:val="20"/>
          <w:szCs w:val="20"/>
          <w:u w:val="single"/>
        </w:rPr>
        <w:t xml:space="preserve">   </w:t>
      </w:r>
      <w:proofErr w:type="gramEnd"/>
      <w:r w:rsidRPr="00BD4DBF">
        <w:rPr>
          <w:rFonts w:ascii="Calibri" w:eastAsia="Times New Roman" w:hAnsi="Calibri" w:cs="Calibri"/>
          <w:sz w:val="20"/>
          <w:szCs w:val="20"/>
          <w:u w:val="single"/>
        </w:rPr>
        <w:t xml:space="preserve">                                                            </w:t>
      </w:r>
      <w:r w:rsidRPr="00BD4DBF">
        <w:rPr>
          <w:rFonts w:ascii="Calibri" w:eastAsia="Times New Roman" w:hAnsi="Calibri" w:cs="Calibri"/>
          <w:sz w:val="20"/>
          <w:szCs w:val="20"/>
        </w:rPr>
        <w:t>che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rappresentanti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gli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altri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titolari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della</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capacità</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impegnare</w:t>
      </w:r>
      <w:r w:rsidRPr="00BD4DBF">
        <w:rPr>
          <w:rFonts w:ascii="Calibri" w:eastAsia="Times New Roman" w:hAnsi="Calibri" w:cs="Calibri"/>
          <w:spacing w:val="20"/>
          <w:sz w:val="20"/>
          <w:szCs w:val="20"/>
        </w:rPr>
        <w:t xml:space="preserve"> </w:t>
      </w:r>
      <w:r w:rsidRPr="00BD4DBF">
        <w:rPr>
          <w:rFonts w:ascii="Calibri" w:eastAsia="Times New Roman" w:hAnsi="Calibri" w:cs="Calibri"/>
          <w:sz w:val="20"/>
          <w:szCs w:val="20"/>
        </w:rPr>
        <w:t>l’Impresa</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verso</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terzi</w:t>
      </w:r>
      <w:r w:rsidRPr="00BD4DBF">
        <w:rPr>
          <w:rFonts w:ascii="Calibri" w:eastAsia="Times New Roman" w:hAnsi="Calibri" w:cs="Calibri"/>
          <w:spacing w:val="19"/>
          <w:sz w:val="20"/>
          <w:szCs w:val="20"/>
        </w:rPr>
        <w:t xml:space="preserve"> </w:t>
      </w:r>
      <w:r w:rsidRPr="00BD4DBF">
        <w:rPr>
          <w:rFonts w:ascii="Calibri" w:eastAsia="Times New Roman" w:hAnsi="Calibri" w:cs="Calibri"/>
          <w:spacing w:val="-2"/>
          <w:sz w:val="20"/>
          <w:szCs w:val="20"/>
        </w:rPr>
        <w:t>sono:</w:t>
      </w:r>
    </w:p>
    <w:p w14:paraId="7B054221" w14:textId="77777777" w:rsidR="00BD4DBF" w:rsidRPr="00BD4DBF" w:rsidRDefault="00BD4DBF" w:rsidP="00BD4DBF">
      <w:pPr>
        <w:widowControl/>
        <w:autoSpaceDE/>
        <w:autoSpaceDN/>
        <w:adjustRightInd/>
        <w:spacing w:before="1" w:after="120"/>
        <w:rPr>
          <w:rFonts w:ascii="Calibri" w:eastAsia="Times New Roman" w:hAnsi="Calibri" w:cs="Calibri"/>
          <w:sz w:val="20"/>
          <w:szCs w:val="20"/>
        </w:rPr>
      </w:pPr>
      <w:r w:rsidRPr="00BD4DBF">
        <w:rPr>
          <w:rFonts w:ascii="Calibri" w:eastAsia="Times New Roman" w:hAnsi="Calibri" w:cs="Calibri"/>
          <w:noProof/>
          <w:sz w:val="20"/>
          <w:szCs w:val="20"/>
        </w:rPr>
        <mc:AlternateContent>
          <mc:Choice Requires="wps">
            <w:drawing>
              <wp:anchor distT="0" distB="0" distL="0" distR="0" simplePos="0" relativeHeight="251660288" behindDoc="1" locked="0" layoutInCell="1" allowOverlap="1" wp14:anchorId="2B60BD5E" wp14:editId="394D8609">
                <wp:simplePos x="0" y="0"/>
                <wp:positionH relativeFrom="page">
                  <wp:posOffset>793750</wp:posOffset>
                </wp:positionH>
                <wp:positionV relativeFrom="paragraph">
                  <wp:posOffset>231775</wp:posOffset>
                </wp:positionV>
                <wp:extent cx="6246495" cy="6350"/>
                <wp:effectExtent l="0" t="0" r="0" b="0"/>
                <wp:wrapTopAndBottom/>
                <wp:docPr id="113" name="Rettangolo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64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AABBF35" id="Rettangolo 113" o:spid="_x0000_s1026" style="position:absolute;margin-left:62.5pt;margin-top:18.25pt;width:491.85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" fillcolor="black" stroked="f">
                <w10:wrap type="topAndBottom" anchorx="page"/>
              </v:rect>
            </w:pict>
          </mc:Fallback>
        </mc:AlternateContent>
      </w:r>
    </w:p>
    <w:p w14:paraId="13C6D33E" w14:textId="77777777" w:rsidR="00BD4DBF" w:rsidRPr="00BD4DBF" w:rsidRDefault="00BD4DBF" w:rsidP="00BD4DBF">
      <w:pPr>
        <w:widowControl/>
        <w:autoSpaceDE/>
        <w:autoSpaceDN/>
        <w:adjustRightInd/>
        <w:spacing w:before="21"/>
        <w:ind w:left="232" w:right="3"/>
        <w:jc w:val="center"/>
        <w:rPr>
          <w:rFonts w:ascii="Calibri" w:eastAsia="Times New Roman" w:hAnsi="Calibri" w:cs="Calibri"/>
          <w:sz w:val="20"/>
          <w:szCs w:val="20"/>
        </w:rPr>
      </w:pPr>
      <w:r w:rsidRPr="00BD4DBF">
        <w:rPr>
          <w:rFonts w:ascii="Calibri" w:eastAsia="Times New Roman" w:hAnsi="Calibri" w:cs="Calibri"/>
          <w:sz w:val="20"/>
          <w:szCs w:val="20"/>
        </w:rPr>
        <w:t>cognome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nome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carica</w:t>
      </w:r>
      <w:r w:rsidRPr="00BD4DBF">
        <w:rPr>
          <w:rFonts w:ascii="Calibri" w:eastAsia="Times New Roman" w:hAnsi="Calibri" w:cs="Calibri"/>
          <w:spacing w:val="19"/>
          <w:sz w:val="20"/>
          <w:szCs w:val="20"/>
        </w:rPr>
        <w:t xml:space="preserve"> </w:t>
      </w:r>
      <w:r w:rsidRPr="00BD4DBF">
        <w:rPr>
          <w:rFonts w:ascii="Calibri" w:eastAsia="Times New Roman" w:hAnsi="Calibri" w:cs="Calibri"/>
          <w:spacing w:val="-2"/>
          <w:sz w:val="20"/>
          <w:szCs w:val="20"/>
        </w:rPr>
        <w:t>sociale</w:t>
      </w:r>
    </w:p>
    <w:p w14:paraId="4DA2BC14" w14:textId="77777777" w:rsidR="00BD4DBF" w:rsidRPr="00BD4DBF" w:rsidRDefault="00BD4DBF" w:rsidP="00BD4DBF">
      <w:pPr>
        <w:widowControl/>
        <w:tabs>
          <w:tab w:val="left" w:pos="6287"/>
          <w:tab w:val="left" w:pos="8478"/>
        </w:tabs>
        <w:autoSpaceDE/>
        <w:autoSpaceDN/>
        <w:adjustRightInd/>
        <w:spacing w:before="163"/>
        <w:ind w:left="232"/>
        <w:jc w:val="center"/>
        <w:rPr>
          <w:rFonts w:ascii="Calibri" w:eastAsia="Times New Roman" w:hAnsi="Calibri" w:cs="Calibri"/>
          <w:sz w:val="20"/>
          <w:szCs w:val="20"/>
        </w:rPr>
      </w:pPr>
      <w:r w:rsidRPr="00BD4DBF">
        <w:rPr>
          <w:rFonts w:ascii="Calibri" w:eastAsia="Times New Roman" w:hAnsi="Calibri" w:cs="Calibri"/>
          <w:sz w:val="20"/>
          <w:szCs w:val="20"/>
        </w:rPr>
        <w:t>nato</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a</w:t>
      </w:r>
      <w:r w:rsidRPr="00BD4DBF">
        <w:rPr>
          <w:rFonts w:ascii="Calibri" w:eastAsia="Times New Roman" w:hAnsi="Calibri" w:cs="Calibri"/>
          <w:spacing w:val="7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il</w:t>
      </w:r>
      <w:r w:rsidRPr="00BD4DBF">
        <w:rPr>
          <w:rFonts w:ascii="Calibri" w:eastAsia="Times New Roman" w:hAnsi="Calibri" w:cs="Calibri"/>
          <w:spacing w:val="7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23"/>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residente</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a</w:t>
      </w:r>
    </w:p>
    <w:p w14:paraId="77161AD6" w14:textId="77777777" w:rsidR="00BD4DBF" w:rsidRPr="00BD4DBF" w:rsidRDefault="00BD4DBF" w:rsidP="00BD4DBF">
      <w:pPr>
        <w:widowControl/>
        <w:tabs>
          <w:tab w:val="left" w:pos="4259"/>
        </w:tabs>
        <w:autoSpaceDE/>
        <w:autoSpaceDN/>
        <w:adjustRightInd/>
        <w:spacing w:before="165"/>
        <w:ind w:left="539"/>
        <w:rPr>
          <w:rFonts w:ascii="Calibri" w:eastAsia="Times New Roman" w:hAnsi="Calibri" w:cs="Calibri"/>
          <w:sz w:val="20"/>
          <w:szCs w:val="20"/>
        </w:rPr>
      </w:pPr>
      <w:r w:rsidRPr="00BD4DBF">
        <w:rPr>
          <w:rFonts w:ascii="Calibri" w:eastAsia="Times New Roman" w:hAnsi="Calibri" w:cs="Calibri"/>
          <w:sz w:val="20"/>
          <w:szCs w:val="20"/>
          <w:u w:val="single"/>
        </w:rPr>
        <w:tab/>
      </w:r>
      <w:r w:rsidRPr="00BD4DBF">
        <w:rPr>
          <w:rFonts w:ascii="Calibri" w:eastAsia="Times New Roman" w:hAnsi="Calibri" w:cs="Calibri"/>
          <w:spacing w:val="-10"/>
          <w:w w:val="120"/>
          <w:sz w:val="20"/>
          <w:szCs w:val="20"/>
        </w:rPr>
        <w:t>.</w:t>
      </w:r>
    </w:p>
    <w:p w14:paraId="26108033" w14:textId="77777777" w:rsidR="00BD4DBF" w:rsidRPr="00BD4DBF" w:rsidRDefault="00BD4DBF" w:rsidP="00BD4DBF">
      <w:pPr>
        <w:widowControl/>
        <w:numPr>
          <w:ilvl w:val="0"/>
          <w:numId w:val="7"/>
        </w:numPr>
        <w:tabs>
          <w:tab w:val="left" w:pos="540"/>
        </w:tabs>
        <w:autoSpaceDE/>
        <w:autoSpaceDN/>
        <w:adjustRightInd/>
        <w:spacing w:before="166" w:line="292" w:lineRule="auto"/>
        <w:ind w:right="375"/>
        <w:jc w:val="both"/>
        <w:rPr>
          <w:rFonts w:ascii="Calibri" w:eastAsia="Times New Roman" w:hAnsi="Calibri" w:cs="Calibri"/>
          <w:sz w:val="20"/>
          <w:szCs w:val="20"/>
        </w:rPr>
      </w:pPr>
      <w:r w:rsidRPr="00BD4DBF">
        <w:rPr>
          <w:rFonts w:ascii="Calibri" w:eastAsia="Times New Roman" w:hAnsi="Calibri" w:cs="Calibri"/>
          <w:sz w:val="20"/>
          <w:szCs w:val="20"/>
        </w:rPr>
        <w:lastRenderedPageBreak/>
        <w:t>la non sussistenza nei confronti dell’Impresa di alcuna delle condizioni di esclusione dalla partecipazione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alle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gare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pubbliche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previste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dagli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artt.</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94,95,96,97</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98,</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Lgs</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 xml:space="preserve">n. 36/2023 e da qualsiasi altra disposizione legislativa e regolamentare, ed in particolare </w:t>
      </w:r>
      <w:r w:rsidRPr="00BD4DBF">
        <w:rPr>
          <w:rFonts w:ascii="Calibri" w:eastAsia="Times New Roman" w:hAnsi="Calibri" w:cs="Calibri"/>
          <w:spacing w:val="-2"/>
          <w:sz w:val="20"/>
          <w:szCs w:val="20"/>
        </w:rPr>
        <w:t>dichiara:</w:t>
      </w:r>
    </w:p>
    <w:p w14:paraId="6212F320" w14:textId="77777777" w:rsidR="00BD4DBF" w:rsidRPr="00BD4DBF" w:rsidRDefault="00BD4DBF" w:rsidP="00BD4DBF">
      <w:pPr>
        <w:widowControl/>
        <w:numPr>
          <w:ilvl w:val="1"/>
          <w:numId w:val="7"/>
        </w:numPr>
        <w:tabs>
          <w:tab w:val="left" w:pos="821"/>
        </w:tabs>
        <w:autoSpaceDE/>
        <w:autoSpaceDN/>
        <w:adjustRightInd/>
        <w:spacing w:line="292" w:lineRule="auto"/>
        <w:ind w:right="303"/>
        <w:jc w:val="both"/>
        <w:rPr>
          <w:rFonts w:ascii="Calibri" w:eastAsia="Times New Roman" w:hAnsi="Calibri" w:cs="Calibri"/>
          <w:sz w:val="20"/>
          <w:szCs w:val="20"/>
        </w:rPr>
      </w:pPr>
      <w:r w:rsidRPr="00BD4DBF">
        <w:rPr>
          <w:rFonts w:ascii="Calibri" w:eastAsia="Times New Roman" w:hAnsi="Calibri" w:cs="Calibri"/>
          <w:sz w:val="20"/>
          <w:szCs w:val="20"/>
        </w:rPr>
        <w:t>che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nei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propri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confronti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nei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confronti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tutti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soggetti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indicati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medesimi</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 xml:space="preserve">artt. 94,95,96,97 e 98, non è stata pronunciata sentenza di condanna definitiva, né emesso decreto penale di condanna divenuto irrevocabile, oppure sentenza di applicazione della pena su richiesta, ai sensi dell’articolo 444 del c. p. p. per uno dei seguenti reati previsti dai medesimi </w:t>
      </w:r>
      <w:r w:rsidRPr="00BD4DBF">
        <w:rPr>
          <w:rFonts w:ascii="Calibri" w:eastAsia="Times New Roman" w:hAnsi="Calibri" w:cs="Calibri"/>
          <w:spacing w:val="-2"/>
          <w:sz w:val="20"/>
          <w:szCs w:val="20"/>
        </w:rPr>
        <w:t>articoli.</w:t>
      </w:r>
    </w:p>
    <w:p w14:paraId="0C060139" w14:textId="77777777" w:rsidR="00BD4DBF" w:rsidRPr="00BD4DBF" w:rsidRDefault="00BD4DBF" w:rsidP="00BD4DBF">
      <w:pPr>
        <w:widowControl/>
        <w:numPr>
          <w:ilvl w:val="2"/>
          <w:numId w:val="7"/>
        </w:numPr>
        <w:tabs>
          <w:tab w:val="left" w:pos="1107"/>
        </w:tabs>
        <w:autoSpaceDE/>
        <w:autoSpaceDN/>
        <w:adjustRightInd/>
        <w:spacing w:line="292" w:lineRule="auto"/>
        <w:ind w:right="302"/>
        <w:jc w:val="both"/>
        <w:rPr>
          <w:rFonts w:ascii="Calibri" w:eastAsia="Times New Roman" w:hAnsi="Calibri" w:cs="Calibri"/>
          <w:sz w:val="20"/>
          <w:szCs w:val="20"/>
        </w:rPr>
      </w:pPr>
      <w:r w:rsidRPr="00BD4DBF">
        <w:rPr>
          <w:rFonts w:ascii="Calibri" w:eastAsia="Times New Roman" w:hAnsi="Calibri" w:cs="Calibri"/>
          <w:w w:val="105"/>
          <w:sz w:val="20"/>
          <w:szCs w:val="20"/>
        </w:rPr>
        <w:t>delitti, consumati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tentati, di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cui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agli articoli 416, 416-bis</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codice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penale ovvero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delitti commessi</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avvalendosi</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delle</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condizioni</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previste</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dal</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predetto</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articolo</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416-bis</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ovvero</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al</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fine di agevolare l’attività delle associazioni previste dallo stesso articolo, nonché per i delitti, consumati o tentati, previsti dall’articolo 74 del D. P. R. 09.10.1990, n. 309, dall’articolo 291-quater</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P.</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R.</w:t>
      </w:r>
      <w:r w:rsidRPr="00BD4DBF">
        <w:rPr>
          <w:rFonts w:ascii="Calibri" w:eastAsia="Times New Roman" w:hAnsi="Calibri" w:cs="Calibri"/>
          <w:spacing w:val="-12"/>
          <w:w w:val="105"/>
          <w:sz w:val="20"/>
          <w:szCs w:val="20"/>
        </w:rPr>
        <w:t xml:space="preserve"> </w:t>
      </w:r>
      <w:r w:rsidRPr="00BD4DBF">
        <w:rPr>
          <w:rFonts w:ascii="Calibri" w:eastAsia="Times New Roman" w:hAnsi="Calibri" w:cs="Calibri"/>
          <w:w w:val="105"/>
          <w:sz w:val="20"/>
          <w:szCs w:val="20"/>
        </w:rPr>
        <w:t>23.01.1973,</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43</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dall’articolo</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260</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Lgs</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03.04.2006,</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152,</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in quanto riconducibili alla partecipazione a un’organizzazione criminale, quale definita all’articolo 2 della decisione quadro 2008/841/GAI del Consiglio;</w:t>
      </w:r>
    </w:p>
    <w:p w14:paraId="5D699F14" w14:textId="77777777" w:rsidR="00BD4DBF" w:rsidRPr="00BD4DBF" w:rsidRDefault="00BD4DBF" w:rsidP="00BD4DBF">
      <w:pPr>
        <w:widowControl/>
        <w:numPr>
          <w:ilvl w:val="2"/>
          <w:numId w:val="7"/>
        </w:numPr>
        <w:tabs>
          <w:tab w:val="left" w:pos="1107"/>
        </w:tabs>
        <w:autoSpaceDE/>
        <w:autoSpaceDN/>
        <w:adjustRightInd/>
        <w:spacing w:line="269" w:lineRule="exact"/>
        <w:ind w:hanging="287"/>
        <w:jc w:val="both"/>
        <w:rPr>
          <w:rFonts w:ascii="Calibri" w:eastAsia="Times New Roman" w:hAnsi="Calibri" w:cs="Calibri"/>
          <w:sz w:val="20"/>
          <w:szCs w:val="20"/>
        </w:rPr>
      </w:pPr>
      <w:r w:rsidRPr="00BD4DBF">
        <w:rPr>
          <w:rFonts w:ascii="Calibri" w:eastAsia="Times New Roman" w:hAnsi="Calibri" w:cs="Calibri"/>
          <w:sz w:val="20"/>
          <w:szCs w:val="20"/>
        </w:rPr>
        <w:t>delitti,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consumati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o</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tentati,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cui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agli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articoli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317,</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318,</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319,</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319-ter,</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319-quater,</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320,</w:t>
      </w:r>
      <w:r w:rsidRPr="00BD4DBF">
        <w:rPr>
          <w:rFonts w:ascii="Calibri" w:eastAsia="Times New Roman" w:hAnsi="Calibri" w:cs="Calibri"/>
          <w:spacing w:val="26"/>
          <w:sz w:val="20"/>
          <w:szCs w:val="20"/>
        </w:rPr>
        <w:t xml:space="preserve"> </w:t>
      </w:r>
      <w:r w:rsidRPr="00BD4DBF">
        <w:rPr>
          <w:rFonts w:ascii="Calibri" w:eastAsia="Times New Roman" w:hAnsi="Calibri" w:cs="Calibri"/>
          <w:spacing w:val="-4"/>
          <w:sz w:val="20"/>
          <w:szCs w:val="20"/>
        </w:rPr>
        <w:t>321,</w:t>
      </w:r>
    </w:p>
    <w:p w14:paraId="3808A506" w14:textId="77777777" w:rsidR="00BD4DBF" w:rsidRPr="00BD4DBF" w:rsidRDefault="00BD4DBF" w:rsidP="00BD4DBF">
      <w:pPr>
        <w:widowControl/>
        <w:autoSpaceDE/>
        <w:autoSpaceDN/>
        <w:adjustRightInd/>
        <w:spacing w:before="55" w:line="292" w:lineRule="auto"/>
        <w:ind w:left="1106" w:right="303"/>
        <w:jc w:val="both"/>
        <w:rPr>
          <w:rFonts w:ascii="Calibri" w:eastAsia="Times New Roman" w:hAnsi="Calibri" w:cs="Calibri"/>
          <w:sz w:val="20"/>
          <w:szCs w:val="20"/>
        </w:rPr>
      </w:pPr>
      <w:r w:rsidRPr="00BD4DBF">
        <w:rPr>
          <w:rFonts w:ascii="Calibri" w:eastAsia="Times New Roman" w:hAnsi="Calibri" w:cs="Calibri"/>
          <w:sz w:val="20"/>
          <w:szCs w:val="20"/>
        </w:rPr>
        <w:t>322, 322-bis, 346-bis, 353, 353-bis, 354, 355 e 356 del codice penale nonché all’articolo 2635 del codice civile;</w:t>
      </w:r>
    </w:p>
    <w:p w14:paraId="3EAF9A17" w14:textId="77777777" w:rsidR="00BD4DBF" w:rsidRPr="00BD4DBF" w:rsidRDefault="00BD4DBF" w:rsidP="00BD4DBF">
      <w:pPr>
        <w:widowControl/>
        <w:numPr>
          <w:ilvl w:val="2"/>
          <w:numId w:val="7"/>
        </w:numPr>
        <w:tabs>
          <w:tab w:val="left" w:pos="1107"/>
        </w:tabs>
        <w:autoSpaceDE/>
        <w:autoSpaceDN/>
        <w:adjustRightInd/>
        <w:spacing w:line="267" w:lineRule="exact"/>
        <w:ind w:hanging="287"/>
        <w:jc w:val="both"/>
        <w:rPr>
          <w:rFonts w:ascii="Calibri" w:eastAsia="Times New Roman" w:hAnsi="Calibri" w:cs="Calibri"/>
          <w:sz w:val="20"/>
          <w:szCs w:val="20"/>
        </w:rPr>
      </w:pPr>
      <w:r w:rsidRPr="00BD4DBF">
        <w:rPr>
          <w:rFonts w:ascii="Calibri" w:eastAsia="Times New Roman" w:hAnsi="Calibri" w:cs="Calibri"/>
          <w:sz w:val="20"/>
          <w:szCs w:val="20"/>
        </w:rPr>
        <w:t>b-bis)</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false</w:t>
      </w:r>
      <w:r w:rsidRPr="00BD4DBF">
        <w:rPr>
          <w:rFonts w:ascii="Calibri" w:eastAsia="Times New Roman" w:hAnsi="Calibri" w:cs="Calibri"/>
          <w:spacing w:val="7"/>
          <w:sz w:val="20"/>
          <w:szCs w:val="20"/>
        </w:rPr>
        <w:t xml:space="preserve"> </w:t>
      </w:r>
      <w:r w:rsidRPr="00BD4DBF">
        <w:rPr>
          <w:rFonts w:ascii="Calibri" w:eastAsia="Times New Roman" w:hAnsi="Calibri" w:cs="Calibri"/>
          <w:sz w:val="20"/>
          <w:szCs w:val="20"/>
        </w:rPr>
        <w:t>comunicazioni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sociali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cui</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agli</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articoli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2621</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2622</w:t>
      </w:r>
      <w:r w:rsidRPr="00BD4DBF">
        <w:rPr>
          <w:rFonts w:ascii="Calibri" w:eastAsia="Times New Roman" w:hAnsi="Calibri" w:cs="Calibri"/>
          <w:spacing w:val="7"/>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codice</w:t>
      </w:r>
      <w:r w:rsidRPr="00BD4DBF">
        <w:rPr>
          <w:rFonts w:ascii="Calibri" w:eastAsia="Times New Roman" w:hAnsi="Calibri" w:cs="Calibri"/>
          <w:spacing w:val="9"/>
          <w:sz w:val="20"/>
          <w:szCs w:val="20"/>
        </w:rPr>
        <w:t xml:space="preserve"> </w:t>
      </w:r>
      <w:r w:rsidRPr="00BD4DBF">
        <w:rPr>
          <w:rFonts w:ascii="Calibri" w:eastAsia="Times New Roman" w:hAnsi="Calibri" w:cs="Calibri"/>
          <w:spacing w:val="-2"/>
          <w:sz w:val="20"/>
          <w:szCs w:val="20"/>
        </w:rPr>
        <w:t>civile;</w:t>
      </w:r>
    </w:p>
    <w:p w14:paraId="71B7460F" w14:textId="77777777" w:rsidR="00BD4DBF" w:rsidRPr="00BD4DBF" w:rsidRDefault="00BD4DBF" w:rsidP="00BD4DBF">
      <w:pPr>
        <w:widowControl/>
        <w:numPr>
          <w:ilvl w:val="2"/>
          <w:numId w:val="7"/>
        </w:numPr>
        <w:tabs>
          <w:tab w:val="left" w:pos="1107"/>
        </w:tabs>
        <w:autoSpaceDE/>
        <w:autoSpaceDN/>
        <w:adjustRightInd/>
        <w:spacing w:before="60" w:line="292" w:lineRule="auto"/>
        <w:ind w:right="307"/>
        <w:jc w:val="both"/>
        <w:rPr>
          <w:rFonts w:ascii="Calibri" w:eastAsia="Times New Roman" w:hAnsi="Calibri" w:cs="Calibri"/>
          <w:sz w:val="20"/>
          <w:szCs w:val="20"/>
        </w:rPr>
      </w:pPr>
      <w:r w:rsidRPr="00BD4DBF">
        <w:rPr>
          <w:rFonts w:ascii="Calibri" w:eastAsia="Times New Roman" w:hAnsi="Calibri" w:cs="Calibri"/>
          <w:w w:val="105"/>
          <w:sz w:val="20"/>
          <w:szCs w:val="20"/>
        </w:rPr>
        <w:t>frode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sensi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dell’articolo</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1</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della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convenzione</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relativa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alla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tutela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degli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interessi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finanziari delle Comunità europee;</w:t>
      </w:r>
    </w:p>
    <w:p w14:paraId="1F07A842" w14:textId="77777777" w:rsidR="00BD4DBF" w:rsidRPr="00BD4DBF" w:rsidRDefault="00BD4DBF" w:rsidP="00BD4DBF">
      <w:pPr>
        <w:widowControl/>
        <w:numPr>
          <w:ilvl w:val="2"/>
          <w:numId w:val="7"/>
        </w:numPr>
        <w:tabs>
          <w:tab w:val="left" w:pos="1107"/>
        </w:tabs>
        <w:autoSpaceDE/>
        <w:autoSpaceDN/>
        <w:adjustRightInd/>
        <w:spacing w:line="292" w:lineRule="auto"/>
        <w:ind w:right="308"/>
        <w:jc w:val="both"/>
        <w:rPr>
          <w:rFonts w:ascii="Calibri" w:eastAsia="Times New Roman" w:hAnsi="Calibri" w:cs="Calibri"/>
          <w:sz w:val="20"/>
          <w:szCs w:val="20"/>
        </w:rPr>
      </w:pPr>
      <w:r w:rsidRPr="00BD4DBF">
        <w:rPr>
          <w:rFonts w:ascii="Calibri" w:eastAsia="Times New Roman" w:hAnsi="Calibri" w:cs="Calibri"/>
          <w:sz w:val="20"/>
          <w:szCs w:val="20"/>
        </w:rPr>
        <w:t>delitti, consumati o tentati, commessi con finalità di terrorismo, anche internazionale, e di eversione dell’ordine costituzionale reati terroristici o reati connessi alle attività</w:t>
      </w:r>
      <w:r w:rsidRPr="00BD4DBF">
        <w:rPr>
          <w:rFonts w:ascii="Calibri" w:eastAsia="Times New Roman" w:hAnsi="Calibri" w:cs="Calibri"/>
          <w:spacing w:val="80"/>
          <w:sz w:val="20"/>
          <w:szCs w:val="20"/>
        </w:rPr>
        <w:t xml:space="preserve"> </w:t>
      </w:r>
      <w:r w:rsidRPr="00BD4DBF">
        <w:rPr>
          <w:rFonts w:ascii="Calibri" w:eastAsia="Times New Roman" w:hAnsi="Calibri" w:cs="Calibri"/>
          <w:spacing w:val="-2"/>
          <w:sz w:val="20"/>
          <w:szCs w:val="20"/>
        </w:rPr>
        <w:t>terroristiche;</w:t>
      </w:r>
    </w:p>
    <w:p w14:paraId="03CEBABB" w14:textId="77777777" w:rsidR="00BD4DBF" w:rsidRPr="00BD4DBF" w:rsidRDefault="00BD4DBF" w:rsidP="00BD4DBF">
      <w:pPr>
        <w:widowControl/>
        <w:numPr>
          <w:ilvl w:val="2"/>
          <w:numId w:val="7"/>
        </w:numPr>
        <w:tabs>
          <w:tab w:val="left" w:pos="1107"/>
        </w:tabs>
        <w:autoSpaceDE/>
        <w:autoSpaceDN/>
        <w:adjustRightInd/>
        <w:spacing w:line="292" w:lineRule="auto"/>
        <w:ind w:right="303"/>
        <w:jc w:val="both"/>
        <w:rPr>
          <w:rFonts w:ascii="Calibri" w:eastAsia="Times New Roman" w:hAnsi="Calibri" w:cs="Calibri"/>
          <w:sz w:val="20"/>
          <w:szCs w:val="20"/>
        </w:rPr>
      </w:pPr>
      <w:r w:rsidRPr="00BD4DBF">
        <w:rPr>
          <w:rFonts w:ascii="Calibri" w:eastAsia="Times New Roman" w:hAnsi="Calibri" w:cs="Calibri"/>
          <w:w w:val="105"/>
          <w:sz w:val="20"/>
          <w:szCs w:val="20"/>
        </w:rPr>
        <w:t>delitti di cui agli articoli 648-bis, 648-ter e 648-ter.1 del codice penale, riciclaggio di proventi di attività criminose o finanziamento del terrorismo, quali definiti all’articolo 1 del D. Lgs 22.06.2007, n.</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109 e successive modificazioni;</w:t>
      </w:r>
    </w:p>
    <w:p w14:paraId="2CDE47BD" w14:textId="77777777" w:rsidR="00BD4DBF" w:rsidRPr="00BD4DBF" w:rsidRDefault="00BD4DBF" w:rsidP="00BD4DBF">
      <w:pPr>
        <w:widowControl/>
        <w:numPr>
          <w:ilvl w:val="2"/>
          <w:numId w:val="7"/>
        </w:numPr>
        <w:tabs>
          <w:tab w:val="left" w:pos="1107"/>
        </w:tabs>
        <w:autoSpaceDE/>
        <w:autoSpaceDN/>
        <w:adjustRightInd/>
        <w:spacing w:line="292" w:lineRule="auto"/>
        <w:ind w:right="303"/>
        <w:jc w:val="both"/>
        <w:rPr>
          <w:rFonts w:ascii="Calibri" w:eastAsia="Times New Roman" w:hAnsi="Calibri" w:cs="Calibri"/>
          <w:sz w:val="20"/>
          <w:szCs w:val="20"/>
        </w:rPr>
      </w:pPr>
      <w:r w:rsidRPr="00BD4DBF">
        <w:rPr>
          <w:rFonts w:ascii="Calibri" w:eastAsia="Times New Roman" w:hAnsi="Calibri" w:cs="Calibri"/>
          <w:sz w:val="20"/>
          <w:szCs w:val="20"/>
        </w:rPr>
        <w:t>sfruttamento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lavoro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minorile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altre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forme</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tratta</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esseri</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umani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definite</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con</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il</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 Lgs 04.03.2014, n. 24;</w:t>
      </w:r>
    </w:p>
    <w:p w14:paraId="6672F327" w14:textId="77777777" w:rsidR="00BD4DBF" w:rsidRPr="00BD4DBF" w:rsidRDefault="00BD4DBF" w:rsidP="00BD4DBF">
      <w:pPr>
        <w:widowControl/>
        <w:numPr>
          <w:ilvl w:val="2"/>
          <w:numId w:val="7"/>
        </w:numPr>
        <w:autoSpaceDE/>
        <w:autoSpaceDN/>
        <w:adjustRightInd/>
        <w:spacing w:before="101" w:after="120"/>
        <w:rPr>
          <w:rFonts w:ascii="Calibri" w:eastAsia="Times New Roman" w:hAnsi="Calibri" w:cs="Calibri"/>
          <w:sz w:val="20"/>
          <w:szCs w:val="20"/>
        </w:rPr>
      </w:pPr>
      <w:r w:rsidRPr="00BD4DBF">
        <w:rPr>
          <w:rFonts w:ascii="Calibri" w:eastAsia="Times New Roman" w:hAnsi="Calibri" w:cs="Calibri"/>
          <w:w w:val="105"/>
          <w:sz w:val="20"/>
          <w:szCs w:val="20"/>
        </w:rPr>
        <w:t>ogni altro delitto da cui derivi, quale pena accessoria, l’incapacità di contrattare con la</w:t>
      </w:r>
    </w:p>
    <w:p w14:paraId="62E702AC" w14:textId="77777777" w:rsidR="00BD4DBF" w:rsidRPr="00BD4DBF" w:rsidRDefault="00BD4DBF" w:rsidP="00BD4DBF">
      <w:pPr>
        <w:widowControl/>
        <w:autoSpaceDE/>
        <w:autoSpaceDN/>
        <w:adjustRightInd/>
        <w:spacing w:before="101" w:after="120"/>
        <w:ind w:left="820"/>
        <w:rPr>
          <w:rFonts w:ascii="Calibri" w:eastAsia="Times New Roman" w:hAnsi="Calibri" w:cs="Calibri"/>
          <w:sz w:val="20"/>
          <w:szCs w:val="20"/>
        </w:rPr>
      </w:pPr>
      <w:r w:rsidRPr="00BD4DBF">
        <w:rPr>
          <w:rFonts w:ascii="Calibri" w:eastAsia="Times New Roman" w:hAnsi="Calibri" w:cs="Calibri"/>
          <w:w w:val="105"/>
          <w:sz w:val="20"/>
          <w:szCs w:val="20"/>
        </w:rPr>
        <w:t>pubblica amministrazione</w:t>
      </w:r>
    </w:p>
    <w:p w14:paraId="535E62B7" w14:textId="77777777" w:rsidR="00BD4DBF" w:rsidRPr="00BD4DBF" w:rsidRDefault="00BD4DBF" w:rsidP="00BD4DBF">
      <w:pPr>
        <w:widowControl/>
        <w:numPr>
          <w:ilvl w:val="1"/>
          <w:numId w:val="7"/>
        </w:numPr>
        <w:tabs>
          <w:tab w:val="left" w:pos="821"/>
        </w:tabs>
        <w:autoSpaceDE/>
        <w:autoSpaceDN/>
        <w:adjustRightInd/>
        <w:spacing w:before="73" w:line="292" w:lineRule="auto"/>
        <w:ind w:right="303"/>
        <w:jc w:val="both"/>
        <w:rPr>
          <w:rFonts w:ascii="Calibri" w:eastAsia="Times New Roman" w:hAnsi="Calibri" w:cs="Calibri"/>
          <w:sz w:val="20"/>
          <w:szCs w:val="20"/>
        </w:rPr>
      </w:pPr>
      <w:r w:rsidRPr="00BD4DBF">
        <w:rPr>
          <w:rFonts w:ascii="Calibri" w:eastAsia="Times New Roman" w:hAnsi="Calibri" w:cs="Calibri"/>
          <w:spacing w:val="-2"/>
          <w:w w:val="105"/>
          <w:sz w:val="20"/>
          <w:szCs w:val="20"/>
        </w:rPr>
        <w:t>che</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nei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propri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spacing w:val="-2"/>
          <w:w w:val="105"/>
          <w:sz w:val="20"/>
          <w:szCs w:val="20"/>
        </w:rPr>
        <w:t>confronti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e</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nei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confronti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di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tutti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spacing w:val="-2"/>
          <w:w w:val="105"/>
          <w:sz w:val="20"/>
          <w:szCs w:val="20"/>
        </w:rPr>
        <w:t>soggetti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indicati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ai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medesimi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artt.</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 xml:space="preserve">94,95,96,97 </w:t>
      </w:r>
      <w:r w:rsidRPr="00BD4DBF">
        <w:rPr>
          <w:rFonts w:ascii="Calibri" w:eastAsia="Times New Roman" w:hAnsi="Calibri" w:cs="Calibri"/>
          <w:w w:val="105"/>
          <w:sz w:val="20"/>
          <w:szCs w:val="20"/>
        </w:rPr>
        <w:t>e 98 non sussistono cause di decadenza, di sospensione o di divieto previste dall’articolo 67 del D. Lgs 06.09.2011, n. 159 o di un tentativo di infiltrazione mafiosa di cui all’articolo 84, comma 4, del medesimo decreto;</w:t>
      </w:r>
    </w:p>
    <w:p w14:paraId="66FDE556" w14:textId="77777777" w:rsidR="00BD4DBF" w:rsidRPr="00BD4DBF" w:rsidRDefault="00BD4DBF" w:rsidP="00BD4DBF">
      <w:pPr>
        <w:widowControl/>
        <w:numPr>
          <w:ilvl w:val="1"/>
          <w:numId w:val="7"/>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di non aver commesso violazioni gravi, definitivamente accertate, rispetto agli obblighi relativi al pagamento delle imposte e tasse o dei contributi previdenziali, secondo la legislazione italiana o quella dello Stato in cui sono stabiliti. Costituiscono gravi violazioni quelle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che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comportano</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un omesso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pagamento</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di imposte e tasse superiore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all’importo</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cui all’articolo</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48-bis,</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commi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l</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2-bis,</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P.</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R.</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29.09.1973,</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602;</w:t>
      </w:r>
    </w:p>
    <w:p w14:paraId="355412CC" w14:textId="77777777" w:rsidR="00BD4DBF" w:rsidRPr="00BD4DBF" w:rsidRDefault="00BD4DBF" w:rsidP="00BD4DBF">
      <w:pPr>
        <w:widowControl/>
        <w:numPr>
          <w:ilvl w:val="1"/>
          <w:numId w:val="7"/>
        </w:numPr>
        <w:tabs>
          <w:tab w:val="left" w:pos="821"/>
        </w:tabs>
        <w:autoSpaceDE/>
        <w:autoSpaceDN/>
        <w:adjustRightInd/>
        <w:spacing w:line="292" w:lineRule="auto"/>
        <w:ind w:right="308"/>
        <w:jc w:val="both"/>
        <w:rPr>
          <w:rFonts w:ascii="Calibri" w:eastAsia="Times New Roman" w:hAnsi="Calibri" w:cs="Calibri"/>
          <w:sz w:val="20"/>
          <w:szCs w:val="20"/>
        </w:rPr>
      </w:pPr>
      <w:r w:rsidRPr="00BD4DBF">
        <w:rPr>
          <w:rFonts w:ascii="Calibri" w:eastAsia="Times New Roman" w:hAnsi="Calibri" w:cs="Calibri"/>
          <w:sz w:val="20"/>
          <w:szCs w:val="20"/>
        </w:rPr>
        <w:t>di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non</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aver</w:t>
      </w:r>
      <w:r w:rsidRPr="00BD4DBF">
        <w:rPr>
          <w:rFonts w:ascii="Calibri" w:eastAsia="Times New Roman" w:hAnsi="Calibri" w:cs="Calibri"/>
          <w:spacing w:val="30"/>
          <w:sz w:val="20"/>
          <w:szCs w:val="20"/>
        </w:rPr>
        <w:t xml:space="preserve"> </w:t>
      </w:r>
      <w:r w:rsidRPr="00BD4DBF">
        <w:rPr>
          <w:rFonts w:ascii="Calibri" w:eastAsia="Times New Roman" w:hAnsi="Calibri" w:cs="Calibri"/>
          <w:sz w:val="20"/>
          <w:szCs w:val="20"/>
        </w:rPr>
        <w:t>commesso</w:t>
      </w:r>
      <w:r w:rsidRPr="00BD4DBF">
        <w:rPr>
          <w:rFonts w:ascii="Calibri" w:eastAsia="Times New Roman" w:hAnsi="Calibri" w:cs="Calibri"/>
          <w:spacing w:val="30"/>
          <w:sz w:val="20"/>
          <w:szCs w:val="20"/>
        </w:rPr>
        <w:t xml:space="preserve"> </w:t>
      </w:r>
      <w:r w:rsidRPr="00BD4DBF">
        <w:rPr>
          <w:rFonts w:ascii="Calibri" w:eastAsia="Times New Roman" w:hAnsi="Calibri" w:cs="Calibri"/>
          <w:sz w:val="20"/>
          <w:szCs w:val="20"/>
        </w:rPr>
        <w:t>gravi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infrazioni</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debitamente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accertate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alle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norme</w:t>
      </w:r>
      <w:r w:rsidRPr="00BD4DBF">
        <w:rPr>
          <w:rFonts w:ascii="Calibri" w:eastAsia="Times New Roman" w:hAnsi="Calibri" w:cs="Calibri"/>
          <w:spacing w:val="35"/>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materia</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salute 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sicurezza</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sul</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lavoro</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ogni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altro</w:t>
      </w:r>
      <w:r w:rsidRPr="00BD4DBF">
        <w:rPr>
          <w:rFonts w:ascii="Calibri" w:eastAsia="Times New Roman" w:hAnsi="Calibri" w:cs="Calibri"/>
          <w:spacing w:val="32"/>
          <w:sz w:val="20"/>
          <w:szCs w:val="20"/>
        </w:rPr>
        <w:t xml:space="preserve"> </w:t>
      </w:r>
      <w:r w:rsidRPr="00BD4DBF">
        <w:rPr>
          <w:rFonts w:ascii="Calibri" w:eastAsia="Times New Roman" w:hAnsi="Calibri" w:cs="Calibri"/>
          <w:sz w:val="20"/>
          <w:szCs w:val="20"/>
        </w:rPr>
        <w:t>obbligo</w:t>
      </w:r>
      <w:r w:rsidRPr="00BD4DBF">
        <w:rPr>
          <w:rFonts w:ascii="Calibri" w:eastAsia="Times New Roman" w:hAnsi="Calibri" w:cs="Calibri"/>
          <w:spacing w:val="32"/>
          <w:sz w:val="20"/>
          <w:szCs w:val="20"/>
        </w:rPr>
        <w:t xml:space="preserve"> </w:t>
      </w:r>
      <w:r w:rsidRPr="00BD4DBF">
        <w:rPr>
          <w:rFonts w:ascii="Calibri" w:eastAsia="Times New Roman" w:hAnsi="Calibri" w:cs="Calibri"/>
          <w:sz w:val="20"/>
          <w:szCs w:val="20"/>
        </w:rPr>
        <w:t>previsti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dalle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norme</w:t>
      </w:r>
      <w:r w:rsidRPr="00BD4DBF">
        <w:rPr>
          <w:rFonts w:ascii="Calibri" w:eastAsia="Times New Roman" w:hAnsi="Calibri" w:cs="Calibri"/>
          <w:spacing w:val="35"/>
          <w:sz w:val="20"/>
          <w:szCs w:val="20"/>
        </w:rPr>
        <w:t xml:space="preserve"> </w:t>
      </w:r>
      <w:r w:rsidRPr="00BD4DBF">
        <w:rPr>
          <w:rFonts w:ascii="Calibri" w:eastAsia="Times New Roman" w:hAnsi="Calibri" w:cs="Calibri"/>
          <w:sz w:val="20"/>
          <w:szCs w:val="20"/>
        </w:rPr>
        <w:t>vigenti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materia;</w:t>
      </w:r>
    </w:p>
    <w:p w14:paraId="7561EDEE" w14:textId="77777777" w:rsidR="00BD4DBF" w:rsidRPr="00BD4DBF" w:rsidRDefault="00BD4DBF" w:rsidP="00BD4DBF">
      <w:pPr>
        <w:widowControl/>
        <w:numPr>
          <w:ilvl w:val="1"/>
          <w:numId w:val="7"/>
        </w:numPr>
        <w:tabs>
          <w:tab w:val="left" w:pos="821"/>
        </w:tabs>
        <w:autoSpaceDE/>
        <w:autoSpaceDN/>
        <w:adjustRightInd/>
        <w:spacing w:line="292" w:lineRule="auto"/>
        <w:ind w:right="305"/>
        <w:jc w:val="both"/>
        <w:rPr>
          <w:rFonts w:ascii="Calibri" w:eastAsia="Times New Roman" w:hAnsi="Calibri" w:cs="Calibri"/>
          <w:sz w:val="20"/>
          <w:szCs w:val="20"/>
        </w:rPr>
      </w:pPr>
      <w:r w:rsidRPr="00BD4DBF">
        <w:rPr>
          <w:rFonts w:ascii="Calibri" w:eastAsia="Times New Roman" w:hAnsi="Calibri" w:cs="Calibri"/>
          <w:w w:val="105"/>
          <w:sz w:val="20"/>
          <w:szCs w:val="20"/>
        </w:rPr>
        <w:t>di non trovarsi in stato di fallimento, di liquidazione coatta, di concordato preventivo, salvo il caso di concordato con continuità aziendale, o nei cui riguardi sia in corso un procedimento per la dichiarazione di una di tali situazioni, fermo restando quanto previsto previsti dalle norme vigenti in materia;</w:t>
      </w:r>
    </w:p>
    <w:p w14:paraId="48F1AAC9" w14:textId="77777777" w:rsidR="00BD4DBF" w:rsidRPr="00BD4DBF" w:rsidRDefault="00BD4DBF" w:rsidP="00BD4DBF">
      <w:pPr>
        <w:widowControl/>
        <w:numPr>
          <w:ilvl w:val="1"/>
          <w:numId w:val="7"/>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di non aver commesso gravi illeciti professionali, tali da rendere dubbia la sua integrità o affidabilità</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che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in</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particolare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ha</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commesso</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significative</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carenze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nell’esecuzione</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 xml:space="preserve">un precedente </w:t>
      </w:r>
      <w:r w:rsidRPr="00BD4DBF">
        <w:rPr>
          <w:rFonts w:ascii="Calibri" w:eastAsia="Times New Roman" w:hAnsi="Calibri" w:cs="Calibri"/>
          <w:w w:val="105"/>
          <w:sz w:val="20"/>
          <w:szCs w:val="20"/>
        </w:rPr>
        <w:lastRenderedPageBreak/>
        <w:t>contratto di appalto o di concessione che ne hanno causato la risoluzione anticipata, non contestata in giudizio, ovvero confermata all’esito di un giudizio, ovvero hanno dato luogo ad una condanna al risarcimento del danno o ad altre sanzioni; non ha posto in essere tentativi di influenzare indebitamente il processo decisionale della stazione appaltante o di ottenere informazioni riservate ai fini di proprio vantaggio; non ha fornito, anche per negligenza, informazioni false o fuorvianti suscettibili di influenzare le decisioni sull’esclusione, la selezione o l’aggiudicazione né ha omesso le informazioni dovute ai fini</w:t>
      </w:r>
      <w:r w:rsidRPr="00BD4DBF">
        <w:rPr>
          <w:rFonts w:ascii="Calibri" w:eastAsia="Times New Roman" w:hAnsi="Calibri" w:cs="Calibri"/>
          <w:spacing w:val="40"/>
          <w:w w:val="105"/>
          <w:sz w:val="20"/>
          <w:szCs w:val="20"/>
        </w:rPr>
        <w:t xml:space="preserve"> </w:t>
      </w:r>
      <w:r w:rsidRPr="00BD4DBF">
        <w:rPr>
          <w:rFonts w:ascii="Calibri" w:eastAsia="Times New Roman" w:hAnsi="Calibri" w:cs="Calibri"/>
          <w:w w:val="105"/>
          <w:sz w:val="20"/>
          <w:szCs w:val="20"/>
        </w:rPr>
        <w:t xml:space="preserve">del corretto svolgimento della procedura di selezione) previsti dalle norme vigenti in </w:t>
      </w:r>
      <w:r w:rsidRPr="00BD4DBF">
        <w:rPr>
          <w:rFonts w:ascii="Calibri" w:eastAsia="Times New Roman" w:hAnsi="Calibri" w:cs="Calibri"/>
          <w:spacing w:val="-2"/>
          <w:w w:val="105"/>
          <w:sz w:val="20"/>
          <w:szCs w:val="20"/>
        </w:rPr>
        <w:t>materia;</w:t>
      </w:r>
    </w:p>
    <w:p w14:paraId="7A31CD70" w14:textId="77777777" w:rsidR="00BD4DBF" w:rsidRPr="00BD4DBF" w:rsidRDefault="00BD4DBF" w:rsidP="00BD4DBF">
      <w:pPr>
        <w:widowControl/>
        <w:numPr>
          <w:ilvl w:val="1"/>
          <w:numId w:val="7"/>
        </w:numPr>
        <w:tabs>
          <w:tab w:val="left" w:pos="821"/>
        </w:tabs>
        <w:autoSpaceDE/>
        <w:autoSpaceDN/>
        <w:adjustRightInd/>
        <w:spacing w:line="292" w:lineRule="auto"/>
        <w:ind w:right="305"/>
        <w:jc w:val="both"/>
        <w:rPr>
          <w:rFonts w:ascii="Calibri" w:eastAsia="Times New Roman" w:hAnsi="Calibri" w:cs="Calibri"/>
          <w:sz w:val="20"/>
          <w:szCs w:val="20"/>
        </w:rPr>
      </w:pPr>
      <w:r w:rsidRPr="00BD4DBF">
        <w:rPr>
          <w:rFonts w:ascii="Calibri" w:eastAsia="Times New Roman" w:hAnsi="Calibri" w:cs="Calibri"/>
          <w:w w:val="105"/>
          <w:sz w:val="20"/>
          <w:szCs w:val="20"/>
        </w:rPr>
        <w:t>la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sussistenza</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una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situazione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conflitto</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interesse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sensi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dell’articolo</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42,</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comma</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2 previsti dalle norme vigenti in materia;</w:t>
      </w:r>
    </w:p>
    <w:p w14:paraId="63A33B85" w14:textId="77777777" w:rsidR="00BD4DBF" w:rsidRPr="00BD4DBF" w:rsidRDefault="00BD4DBF" w:rsidP="00BD4DBF">
      <w:pPr>
        <w:widowControl/>
        <w:numPr>
          <w:ilvl w:val="1"/>
          <w:numId w:val="7"/>
        </w:numPr>
        <w:tabs>
          <w:tab w:val="left" w:pos="821"/>
        </w:tabs>
        <w:autoSpaceDE/>
        <w:autoSpaceDN/>
        <w:adjustRightInd/>
        <w:spacing w:line="292" w:lineRule="auto"/>
        <w:ind w:right="306"/>
        <w:jc w:val="both"/>
        <w:rPr>
          <w:rFonts w:ascii="Calibri" w:eastAsia="Times New Roman" w:hAnsi="Calibri" w:cs="Calibri"/>
          <w:sz w:val="20"/>
          <w:szCs w:val="20"/>
        </w:rPr>
      </w:pPr>
      <w:r w:rsidRPr="00BD4DBF">
        <w:rPr>
          <w:rFonts w:ascii="Calibri" w:eastAsia="Times New Roman" w:hAnsi="Calibri" w:cs="Calibri"/>
          <w:w w:val="105"/>
          <w:sz w:val="20"/>
          <w:szCs w:val="20"/>
        </w:rPr>
        <w:t>la non sussistenza di alcuna distorsione della concorrenza derivante dal precedente proprio coinvolgimento nella preparazione della procedura d’appalto di cui all’articolo 67 previsti dalle norme vigenti in materia,</w:t>
      </w:r>
    </w:p>
    <w:p w14:paraId="082F44A5" w14:textId="77777777" w:rsidR="00BD4DBF" w:rsidRPr="00BD4DBF" w:rsidRDefault="00BD4DBF" w:rsidP="00BD4DBF">
      <w:pPr>
        <w:widowControl/>
        <w:numPr>
          <w:ilvl w:val="1"/>
          <w:numId w:val="7"/>
        </w:numPr>
        <w:tabs>
          <w:tab w:val="left" w:pos="821"/>
        </w:tabs>
        <w:autoSpaceDE/>
        <w:autoSpaceDN/>
        <w:adjustRightInd/>
        <w:spacing w:line="269" w:lineRule="exact"/>
        <w:ind w:hanging="282"/>
        <w:jc w:val="both"/>
        <w:rPr>
          <w:rFonts w:ascii="Calibri" w:eastAsia="Times New Roman" w:hAnsi="Calibri" w:cs="Calibri"/>
          <w:sz w:val="20"/>
          <w:szCs w:val="20"/>
        </w:rPr>
      </w:pPr>
      <w:r w:rsidRPr="00BD4DBF">
        <w:rPr>
          <w:rFonts w:ascii="Calibri" w:eastAsia="Times New Roman" w:hAnsi="Calibri" w:cs="Calibri"/>
          <w:sz w:val="20"/>
          <w:szCs w:val="20"/>
        </w:rPr>
        <w:t>che</w:t>
      </w:r>
      <w:r w:rsidRPr="00BD4DBF">
        <w:rPr>
          <w:rFonts w:ascii="Calibri" w:eastAsia="Times New Roman" w:hAnsi="Calibri" w:cs="Calibri"/>
          <w:spacing w:val="29"/>
          <w:sz w:val="20"/>
          <w:szCs w:val="20"/>
        </w:rPr>
        <w:t xml:space="preserve"> </w:t>
      </w:r>
      <w:r w:rsidRPr="00BD4DBF">
        <w:rPr>
          <w:rFonts w:ascii="Calibri" w:eastAsia="Times New Roman" w:hAnsi="Calibri" w:cs="Calibri"/>
          <w:sz w:val="20"/>
          <w:szCs w:val="20"/>
        </w:rPr>
        <w:t>non</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è</w:t>
      </w:r>
      <w:r w:rsidRPr="00BD4DBF">
        <w:rPr>
          <w:rFonts w:ascii="Calibri" w:eastAsia="Times New Roman" w:hAnsi="Calibri" w:cs="Calibri"/>
          <w:spacing w:val="29"/>
          <w:sz w:val="20"/>
          <w:szCs w:val="20"/>
        </w:rPr>
        <w:t xml:space="preserve"> </w:t>
      </w:r>
      <w:r w:rsidRPr="00BD4DBF">
        <w:rPr>
          <w:rFonts w:ascii="Calibri" w:eastAsia="Times New Roman" w:hAnsi="Calibri" w:cs="Calibri"/>
          <w:sz w:val="20"/>
          <w:szCs w:val="20"/>
        </w:rPr>
        <w:t>stata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applicata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la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sanzione</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interdittiva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cui</w:t>
      </w:r>
      <w:r w:rsidRPr="00BD4DBF">
        <w:rPr>
          <w:rFonts w:ascii="Calibri" w:eastAsia="Times New Roman" w:hAnsi="Calibri" w:cs="Calibri"/>
          <w:spacing w:val="29"/>
          <w:sz w:val="20"/>
          <w:szCs w:val="20"/>
        </w:rPr>
        <w:t xml:space="preserve"> </w:t>
      </w:r>
      <w:r w:rsidRPr="00BD4DBF">
        <w:rPr>
          <w:rFonts w:ascii="Calibri" w:eastAsia="Times New Roman" w:hAnsi="Calibri" w:cs="Calibri"/>
          <w:sz w:val="20"/>
          <w:szCs w:val="20"/>
        </w:rPr>
        <w:t>all’articolo</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9,</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comma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2,</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lettera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c),</w:t>
      </w:r>
      <w:r w:rsidRPr="00BD4DBF">
        <w:rPr>
          <w:rFonts w:ascii="Calibri" w:eastAsia="Times New Roman" w:hAnsi="Calibri" w:cs="Calibri"/>
          <w:spacing w:val="28"/>
          <w:sz w:val="20"/>
          <w:szCs w:val="20"/>
        </w:rPr>
        <w:t xml:space="preserve"> </w:t>
      </w:r>
      <w:r w:rsidRPr="00BD4DBF">
        <w:rPr>
          <w:rFonts w:ascii="Calibri" w:eastAsia="Times New Roman" w:hAnsi="Calibri" w:cs="Calibri"/>
          <w:spacing w:val="-5"/>
          <w:sz w:val="20"/>
          <w:szCs w:val="20"/>
        </w:rPr>
        <w:t>del</w:t>
      </w:r>
    </w:p>
    <w:p w14:paraId="186933ED" w14:textId="77777777" w:rsidR="00BD4DBF" w:rsidRPr="00BD4DBF" w:rsidRDefault="00BD4DBF" w:rsidP="00BD4DBF">
      <w:pPr>
        <w:widowControl/>
        <w:autoSpaceDE/>
        <w:autoSpaceDN/>
        <w:adjustRightInd/>
        <w:spacing w:before="51" w:line="292" w:lineRule="auto"/>
        <w:ind w:left="820" w:right="306"/>
        <w:jc w:val="both"/>
        <w:rPr>
          <w:rFonts w:ascii="Calibri" w:eastAsia="Times New Roman" w:hAnsi="Calibri" w:cs="Calibri"/>
          <w:sz w:val="20"/>
          <w:szCs w:val="20"/>
        </w:rPr>
      </w:pPr>
      <w:r w:rsidRPr="00BD4DBF">
        <w:rPr>
          <w:rFonts w:ascii="Calibri" w:eastAsia="Times New Roman" w:hAnsi="Calibri" w:cs="Calibri"/>
          <w:w w:val="105"/>
          <w:sz w:val="20"/>
          <w:szCs w:val="20"/>
        </w:rPr>
        <w:t>D. Lgs n. 231/2001 o altra sanzione che comporta il divieto per l’Impresa di</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contrarre con la Pubblica Amministrazione, compresi i provvedimenti interdittivi di cui all’articolo 14 del D. Lgs n. 81/2008;</w:t>
      </w:r>
    </w:p>
    <w:p w14:paraId="16F9D79A" w14:textId="77777777" w:rsidR="00BD4DBF" w:rsidRPr="00BD4DBF" w:rsidRDefault="00BD4DBF" w:rsidP="00BD4DBF">
      <w:pPr>
        <w:widowControl/>
        <w:numPr>
          <w:ilvl w:val="1"/>
          <w:numId w:val="7"/>
        </w:numPr>
        <w:tabs>
          <w:tab w:val="left" w:pos="821"/>
        </w:tabs>
        <w:autoSpaceDE/>
        <w:autoSpaceDN/>
        <w:adjustRightInd/>
        <w:spacing w:before="1" w:line="292" w:lineRule="auto"/>
        <w:ind w:right="311"/>
        <w:jc w:val="both"/>
        <w:rPr>
          <w:rFonts w:ascii="Calibri" w:eastAsia="Times New Roman" w:hAnsi="Calibri" w:cs="Calibri"/>
          <w:sz w:val="20"/>
          <w:szCs w:val="20"/>
        </w:rPr>
      </w:pPr>
      <w:r w:rsidRPr="00BD4DBF">
        <w:rPr>
          <w:rFonts w:ascii="Calibri" w:eastAsia="Times New Roman" w:hAnsi="Calibri" w:cs="Calibri"/>
          <w:w w:val="105"/>
          <w:sz w:val="20"/>
          <w:szCs w:val="20"/>
        </w:rPr>
        <w:t>che non sono presenti nella procedura di gara in corso e negli affidamenti di subappalti documentazione o dichiarazioni non veritiere;</w:t>
      </w:r>
    </w:p>
    <w:p w14:paraId="09D0F3E2" w14:textId="5FB4C60E" w:rsidR="00BD4DBF" w:rsidRPr="00BD4DBF" w:rsidRDefault="00BD4DBF" w:rsidP="00BD4DBF">
      <w:pPr>
        <w:widowControl/>
        <w:numPr>
          <w:ilvl w:val="1"/>
          <w:numId w:val="7"/>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che non risulta a carico dell’Impresa, l’iscrizione nel casellario informatico tenuto dall’Osservatore dell’ANAC per aver presentato falsa dichiarazione o falsa documentazione nelle procedure di gara e negli affidamenti di subappalti;</w:t>
      </w:r>
    </w:p>
    <w:p w14:paraId="3028DCC6" w14:textId="351EFBFA" w:rsidR="00BD4DBF" w:rsidRPr="00BD4DBF" w:rsidRDefault="00BD4DBF" w:rsidP="00BD4DBF">
      <w:pPr>
        <w:widowControl/>
        <w:numPr>
          <w:ilvl w:val="1"/>
          <w:numId w:val="7"/>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che non risulta a carico dell’Impresa, l’iscrizione nel casellario informatico tenuto dall’Osservatore dell’ANAC per aver presentato falsa dichiarazione o falsa documentazione ai fini del rilascio dell’attestazione di qualificazione;</w:t>
      </w:r>
    </w:p>
    <w:p w14:paraId="2AAA7032" w14:textId="77777777" w:rsidR="00BD4DBF" w:rsidRPr="00BD4DBF" w:rsidRDefault="00BD4DBF" w:rsidP="00BD4DBF">
      <w:pPr>
        <w:widowControl/>
        <w:numPr>
          <w:ilvl w:val="1"/>
          <w:numId w:val="7"/>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sz w:val="20"/>
          <w:szCs w:val="20"/>
        </w:rPr>
        <w:t>di non aver violato il divieto di intestazione fiduciaria di cui all’articolo 17 della Legge     19.03.1990, n 55</w:t>
      </w:r>
    </w:p>
    <w:p w14:paraId="679F06F4" w14:textId="77777777" w:rsidR="00BD4DBF" w:rsidRPr="00BD4DBF" w:rsidRDefault="00BD4DBF" w:rsidP="00BD4DBF">
      <w:pPr>
        <w:widowControl/>
        <w:numPr>
          <w:ilvl w:val="1"/>
          <w:numId w:val="7"/>
        </w:numPr>
        <w:tabs>
          <w:tab w:val="left" w:pos="821"/>
        </w:tabs>
        <w:autoSpaceDE/>
        <w:autoSpaceDN/>
        <w:adjustRightInd/>
        <w:spacing w:before="73" w:line="292" w:lineRule="auto"/>
        <w:ind w:left="707" w:right="310"/>
        <w:jc w:val="both"/>
        <w:rPr>
          <w:rFonts w:ascii="Calibri" w:eastAsia="Times New Roman" w:hAnsi="Calibri" w:cs="Calibri"/>
          <w:sz w:val="20"/>
          <w:szCs w:val="20"/>
        </w:rPr>
      </w:pPr>
      <w:r w:rsidRPr="00BD4DBF">
        <w:rPr>
          <w:rFonts w:ascii="Calibri" w:eastAsia="Times New Roman" w:hAnsi="Calibri" w:cs="Calibri"/>
          <w:sz w:val="20"/>
          <w:szCs w:val="20"/>
        </w:rPr>
        <w:t xml:space="preserve">   </w:t>
      </w:r>
      <w:r w:rsidRPr="00BD4DBF">
        <w:rPr>
          <w:rFonts w:ascii="Calibri" w:eastAsia="Times New Roman" w:hAnsi="Calibri" w:cs="Calibri"/>
          <w:w w:val="105"/>
          <w:sz w:val="20"/>
          <w:szCs w:val="20"/>
        </w:rPr>
        <w:t>di essere in regola con le norme che disciplinano il diritto al lavoro dei disabili, ai sensi dell’articolo 17 della Legge n. 68/1999;</w:t>
      </w:r>
    </w:p>
    <w:p w14:paraId="5ADAA1D8" w14:textId="77777777" w:rsidR="00BD4DBF" w:rsidRPr="00BD4DBF" w:rsidRDefault="00BD4DBF" w:rsidP="00BD4DBF">
      <w:pPr>
        <w:widowControl/>
        <w:numPr>
          <w:ilvl w:val="1"/>
          <w:numId w:val="7"/>
        </w:numPr>
        <w:tabs>
          <w:tab w:val="left" w:pos="821"/>
        </w:tabs>
        <w:autoSpaceDE/>
        <w:autoSpaceDN/>
        <w:adjustRightInd/>
        <w:spacing w:line="292" w:lineRule="auto"/>
        <w:ind w:left="707" w:right="303"/>
        <w:jc w:val="both"/>
        <w:rPr>
          <w:rFonts w:ascii="Calibri" w:eastAsia="Times New Roman" w:hAnsi="Calibri" w:cs="Calibri"/>
          <w:sz w:val="20"/>
          <w:szCs w:val="20"/>
        </w:rPr>
      </w:pPr>
      <w:r w:rsidRPr="00BD4DBF">
        <w:rPr>
          <w:rFonts w:ascii="Calibri" w:eastAsia="Times New Roman" w:hAnsi="Calibri" w:cs="Calibri"/>
          <w:w w:val="105"/>
          <w:sz w:val="20"/>
          <w:szCs w:val="20"/>
        </w:rPr>
        <w:t>che</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il</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sottoscritto</w:t>
      </w:r>
      <w:r w:rsidRPr="00BD4DBF">
        <w:rPr>
          <w:rFonts w:ascii="Calibri" w:eastAsia="Times New Roman" w:hAnsi="Calibri" w:cs="Calibri"/>
          <w:spacing w:val="-12"/>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tutti</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soggetti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indicati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all’articolo</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95</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D.lgs.</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36/2023</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sono</w:t>
      </w:r>
      <w:r w:rsidRPr="00BD4DBF">
        <w:rPr>
          <w:rFonts w:ascii="Calibri" w:eastAsia="Times New Roman" w:hAnsi="Calibri" w:cs="Calibri"/>
          <w:spacing w:val="-12"/>
          <w:w w:val="105"/>
          <w:sz w:val="20"/>
          <w:szCs w:val="20"/>
        </w:rPr>
        <w:t xml:space="preserve"> </w:t>
      </w:r>
      <w:r w:rsidRPr="00BD4DBF">
        <w:rPr>
          <w:rFonts w:ascii="Calibri" w:eastAsia="Times New Roman" w:hAnsi="Calibri" w:cs="Calibri"/>
          <w:w w:val="105"/>
          <w:sz w:val="20"/>
          <w:szCs w:val="20"/>
        </w:rPr>
        <w:t>stati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vittima dei reati previsti e puniti dagli articoli 317 e 629 del codice penale aggravati ai sensi dell’articolo 7 del decreto legge 13 maggio 1991 n. 152, convertito, con modificazioni, dalla Legge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12.07.1991,</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203;</w:t>
      </w:r>
    </w:p>
    <w:p w14:paraId="107FC831" w14:textId="77777777" w:rsidR="00BD4DBF" w:rsidRPr="00BD4DBF" w:rsidRDefault="00BD4DBF" w:rsidP="00BD4DBF">
      <w:pPr>
        <w:widowControl/>
        <w:numPr>
          <w:ilvl w:val="1"/>
          <w:numId w:val="7"/>
        </w:numPr>
        <w:tabs>
          <w:tab w:val="left" w:pos="821"/>
        </w:tabs>
        <w:autoSpaceDE/>
        <w:autoSpaceDN/>
        <w:adjustRightInd/>
        <w:spacing w:line="292" w:lineRule="auto"/>
        <w:ind w:left="707" w:right="306"/>
        <w:jc w:val="both"/>
        <w:rPr>
          <w:rFonts w:ascii="Calibri" w:eastAsia="Times New Roman" w:hAnsi="Calibri" w:cs="Calibri"/>
          <w:sz w:val="20"/>
          <w:szCs w:val="20"/>
        </w:rPr>
      </w:pPr>
      <w:r w:rsidRPr="00BD4DBF">
        <w:rPr>
          <w:rFonts w:ascii="Calibri" w:eastAsia="Times New Roman" w:hAnsi="Calibri" w:cs="Calibri"/>
          <w:w w:val="105"/>
          <w:sz w:val="20"/>
          <w:szCs w:val="20"/>
        </w:rPr>
        <w:t>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14:paraId="112FC8C9" w14:textId="77777777" w:rsidR="00BD4DBF" w:rsidRPr="00BD4DBF" w:rsidRDefault="00BD4DBF" w:rsidP="00BD4DBF">
      <w:pPr>
        <w:tabs>
          <w:tab w:val="left" w:pos="821"/>
        </w:tabs>
        <w:adjustRightInd/>
        <w:spacing w:line="292" w:lineRule="auto"/>
        <w:ind w:left="707" w:right="306"/>
        <w:jc w:val="both"/>
        <w:rPr>
          <w:rFonts w:ascii="Calibri" w:eastAsia="Times New Roman" w:hAnsi="Calibri" w:cs="Calibri"/>
          <w:sz w:val="20"/>
          <w:szCs w:val="20"/>
        </w:rPr>
      </w:pPr>
    </w:p>
    <w:p w14:paraId="71367758" w14:textId="77777777" w:rsidR="00BD4DBF" w:rsidRPr="00BD4DBF" w:rsidRDefault="00BD4DBF" w:rsidP="00BD4DBF">
      <w:pPr>
        <w:widowControl/>
        <w:autoSpaceDE/>
        <w:autoSpaceDN/>
        <w:adjustRightInd/>
        <w:spacing w:before="94" w:line="277" w:lineRule="exact"/>
        <w:ind w:left="4761" w:hanging="1075"/>
        <w:jc w:val="both"/>
        <w:rPr>
          <w:rFonts w:ascii="Calibri" w:eastAsia="Times New Roman" w:hAnsi="Calibri" w:cs="Calibri"/>
          <w:spacing w:val="-2"/>
          <w:sz w:val="20"/>
          <w:szCs w:val="20"/>
        </w:rPr>
      </w:pPr>
      <w:r w:rsidRPr="00BD4DBF">
        <w:rPr>
          <w:rFonts w:ascii="Calibri" w:eastAsia="Times New Roman" w:hAnsi="Calibri" w:cs="Calibri"/>
          <w:sz w:val="20"/>
          <w:szCs w:val="20"/>
        </w:rPr>
        <w:t>Dichiara</w:t>
      </w:r>
      <w:r w:rsidRPr="00BD4DBF">
        <w:rPr>
          <w:rFonts w:ascii="Calibri" w:eastAsia="Times New Roman" w:hAnsi="Calibri" w:cs="Calibri"/>
          <w:spacing w:val="40"/>
          <w:sz w:val="20"/>
          <w:szCs w:val="20"/>
        </w:rPr>
        <w:t xml:space="preserve"> </w:t>
      </w:r>
      <w:r w:rsidRPr="00BD4DBF">
        <w:rPr>
          <w:rFonts w:ascii="Calibri" w:eastAsia="Times New Roman" w:hAnsi="Calibri" w:cs="Calibri"/>
          <w:spacing w:val="-2"/>
          <w:sz w:val="20"/>
          <w:szCs w:val="20"/>
        </w:rPr>
        <w:t>altresì</w:t>
      </w:r>
    </w:p>
    <w:p w14:paraId="518D713D" w14:textId="77777777" w:rsidR="00BD4DBF" w:rsidRPr="00BD4DBF" w:rsidRDefault="00BD4DBF" w:rsidP="00BD4DBF">
      <w:pPr>
        <w:widowControl/>
        <w:autoSpaceDE/>
        <w:autoSpaceDN/>
        <w:adjustRightInd/>
        <w:spacing w:before="94" w:line="277" w:lineRule="exact"/>
        <w:ind w:left="4761"/>
        <w:jc w:val="both"/>
        <w:rPr>
          <w:rFonts w:ascii="Calibri" w:eastAsia="Times New Roman" w:hAnsi="Calibri" w:cs="Calibri"/>
          <w:sz w:val="20"/>
          <w:szCs w:val="20"/>
        </w:rPr>
      </w:pPr>
    </w:p>
    <w:p w14:paraId="3A3E1E2E" w14:textId="77777777" w:rsidR="00BD4DBF" w:rsidRPr="00BD4DBF" w:rsidRDefault="00BD4DBF" w:rsidP="00BD4DBF">
      <w:pPr>
        <w:widowControl/>
        <w:numPr>
          <w:ilvl w:val="0"/>
          <w:numId w:val="8"/>
        </w:numPr>
        <w:tabs>
          <w:tab w:val="left" w:pos="396"/>
        </w:tabs>
        <w:autoSpaceDE/>
        <w:autoSpaceDN/>
        <w:adjustRightInd/>
        <w:spacing w:line="292" w:lineRule="auto"/>
        <w:ind w:right="307"/>
        <w:jc w:val="both"/>
        <w:rPr>
          <w:rFonts w:ascii="Calibri" w:eastAsia="Times New Roman" w:hAnsi="Calibri" w:cs="Calibri"/>
          <w:sz w:val="20"/>
          <w:szCs w:val="20"/>
        </w:rPr>
      </w:pPr>
      <w:r w:rsidRPr="00BD4DBF">
        <w:rPr>
          <w:rFonts w:ascii="Calibri" w:eastAsia="Times New Roman" w:hAnsi="Calibri" w:cs="Calibri"/>
          <w:w w:val="105"/>
          <w:sz w:val="20"/>
          <w:szCs w:val="20"/>
        </w:rPr>
        <w:t>che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sussistono</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le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condizioni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cui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all’articolo</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w w:val="105"/>
          <w:sz w:val="20"/>
          <w:szCs w:val="20"/>
        </w:rPr>
        <w:t>53,</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comma</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16-ter,</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Lgs</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165/2001</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w w:val="105"/>
          <w:sz w:val="20"/>
          <w:szCs w:val="20"/>
        </w:rPr>
        <w:t>o ogni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altra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situazione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che,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sensi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della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normativa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vigente,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determini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l’esclusione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dalle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gare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di appalto e/o l’incapacità di contrarre con la Pubblica Amministrazione;</w:t>
      </w:r>
    </w:p>
    <w:p w14:paraId="7C18AF90" w14:textId="77777777" w:rsidR="00BD4DBF" w:rsidRPr="00BD4DBF" w:rsidRDefault="00BD4DBF" w:rsidP="00BD4DBF">
      <w:pPr>
        <w:widowControl/>
        <w:numPr>
          <w:ilvl w:val="0"/>
          <w:numId w:val="8"/>
        </w:numPr>
        <w:tabs>
          <w:tab w:val="left" w:pos="396"/>
        </w:tabs>
        <w:autoSpaceDE/>
        <w:autoSpaceDN/>
        <w:adjustRightInd/>
        <w:spacing w:line="292" w:lineRule="auto"/>
        <w:ind w:right="1253"/>
        <w:jc w:val="both"/>
        <w:rPr>
          <w:rFonts w:ascii="Calibri" w:eastAsia="Times New Roman" w:hAnsi="Calibri" w:cs="Calibri"/>
          <w:sz w:val="20"/>
          <w:szCs w:val="20"/>
        </w:rPr>
      </w:pPr>
      <w:r w:rsidRPr="00BD4DBF">
        <w:rPr>
          <w:rFonts w:ascii="Calibri" w:eastAsia="Times New Roman" w:hAnsi="Calibri" w:cs="Calibri"/>
          <w:sz w:val="20"/>
          <w:szCs w:val="20"/>
        </w:rPr>
        <w:t>che l’Impresa è regolarmente iscritta agli enti previdenziali e ha le seguenti posizioni previdenziali ed assicurative:</w:t>
      </w:r>
    </w:p>
    <w:p w14:paraId="5A1413E2" w14:textId="77777777" w:rsidR="00BD4DBF" w:rsidRPr="00BD4DBF" w:rsidRDefault="00BD4DBF" w:rsidP="00BD4DBF">
      <w:pPr>
        <w:widowControl/>
        <w:numPr>
          <w:ilvl w:val="1"/>
          <w:numId w:val="8"/>
        </w:numPr>
        <w:tabs>
          <w:tab w:val="left" w:pos="679"/>
          <w:tab w:val="left" w:pos="5381"/>
          <w:tab w:val="left" w:pos="9578"/>
        </w:tabs>
        <w:autoSpaceDE/>
        <w:autoSpaceDN/>
        <w:adjustRightInd/>
        <w:jc w:val="both"/>
        <w:rPr>
          <w:rFonts w:ascii="Calibri" w:eastAsia="Times New Roman" w:hAnsi="Calibri" w:cs="Calibri"/>
          <w:sz w:val="20"/>
          <w:szCs w:val="20"/>
        </w:rPr>
      </w:pPr>
      <w:r w:rsidRPr="00BD4DBF">
        <w:rPr>
          <w:rFonts w:ascii="Calibri" w:eastAsia="Times New Roman" w:hAnsi="Calibri" w:cs="Calibri"/>
          <w:w w:val="105"/>
          <w:sz w:val="20"/>
          <w:szCs w:val="20"/>
        </w:rPr>
        <w:t>INPS</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 Matricola</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 xml:space="preserve">Sede competente </w:t>
      </w:r>
      <w:r w:rsidRPr="00BD4DBF">
        <w:rPr>
          <w:rFonts w:ascii="Calibri" w:eastAsia="Times New Roman" w:hAnsi="Calibri" w:cs="Calibri"/>
          <w:sz w:val="20"/>
          <w:szCs w:val="20"/>
          <w:u w:val="single"/>
        </w:rPr>
        <w:tab/>
      </w:r>
    </w:p>
    <w:p w14:paraId="4F4BA695" w14:textId="77777777" w:rsidR="00BD4DBF" w:rsidRPr="00BD4DBF" w:rsidRDefault="00BD4DBF" w:rsidP="00BD4DBF">
      <w:pPr>
        <w:widowControl/>
        <w:numPr>
          <w:ilvl w:val="1"/>
          <w:numId w:val="8"/>
        </w:numPr>
        <w:tabs>
          <w:tab w:val="left" w:pos="679"/>
          <w:tab w:val="left" w:pos="5799"/>
          <w:tab w:val="left" w:pos="9636"/>
        </w:tabs>
        <w:autoSpaceDE/>
        <w:autoSpaceDN/>
        <w:adjustRightInd/>
        <w:spacing w:before="164"/>
        <w:jc w:val="both"/>
        <w:rPr>
          <w:rFonts w:ascii="Calibri" w:eastAsia="Times New Roman" w:hAnsi="Calibri" w:cs="Calibri"/>
          <w:sz w:val="20"/>
          <w:szCs w:val="20"/>
        </w:rPr>
      </w:pPr>
      <w:r w:rsidRPr="00BD4DBF">
        <w:rPr>
          <w:rFonts w:ascii="Calibri" w:eastAsia="Times New Roman" w:hAnsi="Calibri" w:cs="Calibri"/>
          <w:w w:val="105"/>
          <w:sz w:val="20"/>
          <w:szCs w:val="20"/>
        </w:rPr>
        <w:t>INAIL</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w w:val="105"/>
          <w:sz w:val="20"/>
          <w:szCs w:val="20"/>
        </w:rPr>
        <w:t>–</w:t>
      </w:r>
      <w:r w:rsidRPr="00BD4DBF">
        <w:rPr>
          <w:rFonts w:ascii="Calibri" w:eastAsia="Times New Roman" w:hAnsi="Calibri" w:cs="Calibri"/>
          <w:spacing w:val="16"/>
          <w:w w:val="105"/>
          <w:sz w:val="20"/>
          <w:szCs w:val="20"/>
        </w:rPr>
        <w:t xml:space="preserve"> </w:t>
      </w:r>
      <w:r w:rsidRPr="00BD4DBF">
        <w:rPr>
          <w:rFonts w:ascii="Calibri" w:eastAsia="Times New Roman" w:hAnsi="Calibri" w:cs="Calibri"/>
          <w:w w:val="105"/>
          <w:sz w:val="20"/>
          <w:szCs w:val="20"/>
        </w:rPr>
        <w:t>Codice</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w w:val="105"/>
          <w:sz w:val="20"/>
          <w:szCs w:val="20"/>
        </w:rPr>
        <w:t>ditta</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 xml:space="preserve">Sede competente </w:t>
      </w:r>
      <w:r w:rsidRPr="00BD4DBF">
        <w:rPr>
          <w:rFonts w:ascii="Calibri" w:eastAsia="Times New Roman" w:hAnsi="Calibri" w:cs="Calibri"/>
          <w:sz w:val="20"/>
          <w:szCs w:val="20"/>
          <w:u w:val="single"/>
        </w:rPr>
        <w:tab/>
      </w:r>
    </w:p>
    <w:p w14:paraId="24428809" w14:textId="77777777" w:rsidR="00BD4DBF" w:rsidRPr="00BD4DBF" w:rsidRDefault="00BD4DBF" w:rsidP="00BD4DBF">
      <w:pPr>
        <w:widowControl/>
        <w:numPr>
          <w:ilvl w:val="1"/>
          <w:numId w:val="8"/>
        </w:numPr>
        <w:tabs>
          <w:tab w:val="left" w:pos="679"/>
          <w:tab w:val="left" w:pos="9588"/>
        </w:tabs>
        <w:autoSpaceDE/>
        <w:autoSpaceDN/>
        <w:adjustRightInd/>
        <w:spacing w:before="165"/>
        <w:jc w:val="both"/>
        <w:rPr>
          <w:rFonts w:ascii="Calibri" w:eastAsia="Times New Roman" w:hAnsi="Calibri" w:cs="Calibri"/>
          <w:sz w:val="20"/>
          <w:szCs w:val="20"/>
        </w:rPr>
      </w:pPr>
      <w:r w:rsidRPr="00BD4DBF">
        <w:rPr>
          <w:rFonts w:ascii="Calibri" w:eastAsia="Times New Roman" w:hAnsi="Calibri" w:cs="Calibri"/>
          <w:w w:val="105"/>
          <w:sz w:val="20"/>
          <w:szCs w:val="20"/>
        </w:rPr>
        <w:t>C.C.N.L.</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riferimento</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applicato</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lavoratori</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dipendenti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10"/>
          <w:w w:val="105"/>
          <w:sz w:val="20"/>
          <w:szCs w:val="20"/>
        </w:rPr>
        <w:t>;</w:t>
      </w:r>
    </w:p>
    <w:p w14:paraId="276975F2" w14:textId="77777777" w:rsidR="00BD4DBF" w:rsidRPr="00BD4DBF" w:rsidRDefault="00BD4DBF" w:rsidP="00BD4DBF">
      <w:pPr>
        <w:widowControl/>
        <w:numPr>
          <w:ilvl w:val="1"/>
          <w:numId w:val="8"/>
        </w:numPr>
        <w:tabs>
          <w:tab w:val="left" w:pos="679"/>
          <w:tab w:val="left" w:pos="6100"/>
        </w:tabs>
        <w:autoSpaceDE/>
        <w:autoSpaceDN/>
        <w:adjustRightInd/>
        <w:spacing w:before="168"/>
        <w:jc w:val="both"/>
        <w:rPr>
          <w:rFonts w:ascii="Calibri" w:eastAsia="Times New Roman" w:hAnsi="Calibri" w:cs="Calibri"/>
          <w:sz w:val="20"/>
          <w:szCs w:val="20"/>
        </w:rPr>
      </w:pPr>
      <w:r w:rsidRPr="00BD4DBF">
        <w:rPr>
          <w:rFonts w:ascii="Calibri" w:eastAsia="Times New Roman" w:hAnsi="Calibri" w:cs="Calibri"/>
          <w:w w:val="105"/>
          <w:sz w:val="20"/>
          <w:szCs w:val="20"/>
        </w:rPr>
        <w:lastRenderedPageBreak/>
        <w:t xml:space="preserve">Numero dipendenti </w:t>
      </w:r>
      <w:r w:rsidRPr="00BD4DBF">
        <w:rPr>
          <w:rFonts w:ascii="Calibri" w:eastAsia="Times New Roman" w:hAnsi="Calibri" w:cs="Calibri"/>
          <w:sz w:val="20"/>
          <w:szCs w:val="20"/>
          <w:u w:val="single"/>
        </w:rPr>
        <w:tab/>
      </w:r>
      <w:r w:rsidRPr="00BD4DBF">
        <w:rPr>
          <w:rFonts w:ascii="Calibri" w:eastAsia="Times New Roman" w:hAnsi="Calibri" w:cs="Calibri"/>
          <w:spacing w:val="-10"/>
          <w:w w:val="105"/>
          <w:sz w:val="20"/>
          <w:szCs w:val="20"/>
        </w:rPr>
        <w:t>.</w:t>
      </w:r>
    </w:p>
    <w:p w14:paraId="13DE92FE" w14:textId="77777777" w:rsidR="00BD4DBF" w:rsidRPr="00BD4DBF" w:rsidRDefault="00BD4DBF" w:rsidP="00BD4DBF">
      <w:pPr>
        <w:widowControl/>
        <w:numPr>
          <w:ilvl w:val="1"/>
          <w:numId w:val="8"/>
        </w:numPr>
        <w:tabs>
          <w:tab w:val="left" w:pos="679"/>
          <w:tab w:val="left" w:pos="9461"/>
        </w:tabs>
        <w:autoSpaceDE/>
        <w:autoSpaceDN/>
        <w:adjustRightInd/>
        <w:spacing w:before="165"/>
        <w:jc w:val="both"/>
        <w:rPr>
          <w:rFonts w:ascii="Calibri" w:eastAsia="Times New Roman" w:hAnsi="Calibri" w:cs="Calibri"/>
          <w:sz w:val="20"/>
          <w:szCs w:val="20"/>
        </w:rPr>
      </w:pPr>
      <w:r w:rsidRPr="00BD4DBF">
        <w:rPr>
          <w:rFonts w:ascii="Calibri" w:eastAsia="Times New Roman" w:hAnsi="Calibri" w:cs="Calibri"/>
          <w:w w:val="105"/>
          <w:sz w:val="20"/>
          <w:szCs w:val="20"/>
        </w:rPr>
        <w:t>che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l’impresa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è</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iscritta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al</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seguente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Ufficio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dell’Agenzia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delle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Entrate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sz w:val="20"/>
          <w:szCs w:val="20"/>
          <w:u w:val="single"/>
        </w:rPr>
        <w:tab/>
      </w:r>
    </w:p>
    <w:p w14:paraId="5CB9D816" w14:textId="77777777" w:rsidR="00BD4DBF" w:rsidRPr="00BD4DBF" w:rsidRDefault="00BD4DBF" w:rsidP="00BD4DBF">
      <w:pPr>
        <w:widowControl/>
        <w:numPr>
          <w:ilvl w:val="1"/>
          <w:numId w:val="8"/>
        </w:numPr>
        <w:tabs>
          <w:tab w:val="left" w:pos="679"/>
          <w:tab w:val="left" w:pos="6227"/>
          <w:tab w:val="left" w:pos="9944"/>
        </w:tabs>
        <w:autoSpaceDE/>
        <w:autoSpaceDN/>
        <w:adjustRightInd/>
        <w:spacing w:before="167" w:line="381" w:lineRule="auto"/>
        <w:ind w:right="304"/>
        <w:jc w:val="both"/>
        <w:rPr>
          <w:rFonts w:ascii="Calibri" w:eastAsia="Times New Roman" w:hAnsi="Calibri" w:cs="Calibri"/>
          <w:sz w:val="20"/>
          <w:szCs w:val="20"/>
        </w:rPr>
      </w:pPr>
      <w:r w:rsidRPr="00BD4DBF">
        <w:rPr>
          <w:rFonts w:ascii="Calibri" w:eastAsia="Times New Roman" w:hAnsi="Calibri" w:cs="Calibri"/>
          <w:sz w:val="20"/>
          <w:szCs w:val="20"/>
        </w:rPr>
        <w:t>che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per</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quanto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concerne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l’avviamento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al</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lavoro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disabili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l’Ufficio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 xml:space="preserve">Provinciale competente per il collocamento obbligatorio (Legge 68/1999) è </w:t>
      </w:r>
      <w:r w:rsidRPr="00BD4DBF">
        <w:rPr>
          <w:rFonts w:ascii="Calibri" w:eastAsia="Times New Roman" w:hAnsi="Calibri" w:cs="Calibri"/>
          <w:sz w:val="20"/>
          <w:szCs w:val="20"/>
          <w:u w:val="single"/>
        </w:rPr>
        <w:tab/>
      </w:r>
      <w:r w:rsidRPr="00BD4DBF">
        <w:rPr>
          <w:rFonts w:ascii="Calibri" w:eastAsia="Times New Roman" w:hAnsi="Calibri" w:cs="Calibri"/>
          <w:spacing w:val="-14"/>
          <w:sz w:val="20"/>
          <w:szCs w:val="20"/>
        </w:rPr>
        <w:t xml:space="preserve"> </w:t>
      </w:r>
      <w:r w:rsidRPr="00BD4DBF">
        <w:rPr>
          <w:rFonts w:ascii="Calibri" w:eastAsia="Times New Roman" w:hAnsi="Calibri" w:cs="Calibri"/>
          <w:sz w:val="20"/>
          <w:szCs w:val="20"/>
        </w:rPr>
        <w:t xml:space="preserve">fax e/o e-mail dell’Ufficio </w:t>
      </w:r>
      <w:r w:rsidRPr="00BD4DBF">
        <w:rPr>
          <w:rFonts w:ascii="Calibri" w:eastAsia="Times New Roman" w:hAnsi="Calibri" w:cs="Calibri"/>
          <w:sz w:val="20"/>
          <w:szCs w:val="20"/>
          <w:u w:val="single"/>
        </w:rPr>
        <w:tab/>
      </w:r>
      <w:r w:rsidRPr="00BD4DBF">
        <w:rPr>
          <w:rFonts w:ascii="Calibri" w:eastAsia="Times New Roman" w:hAnsi="Calibri" w:cs="Calibri"/>
          <w:spacing w:val="-10"/>
          <w:sz w:val="20"/>
          <w:szCs w:val="20"/>
        </w:rPr>
        <w:t>.</w:t>
      </w:r>
    </w:p>
    <w:p w14:paraId="60A3BE93" w14:textId="77777777" w:rsidR="00BD4DBF" w:rsidRPr="00BD4DBF" w:rsidRDefault="00BD4DBF" w:rsidP="00BD4DBF">
      <w:pPr>
        <w:widowControl/>
        <w:autoSpaceDE/>
        <w:autoSpaceDN/>
        <w:adjustRightInd/>
        <w:spacing w:before="3" w:after="120"/>
        <w:rPr>
          <w:rFonts w:ascii="Calibri" w:eastAsia="Times New Roman" w:hAnsi="Calibri" w:cs="Calibri"/>
          <w:sz w:val="20"/>
          <w:szCs w:val="20"/>
        </w:rPr>
      </w:pPr>
    </w:p>
    <w:p w14:paraId="04D2ED8A" w14:textId="77777777" w:rsidR="00BD4DBF" w:rsidRPr="00BD4DBF" w:rsidRDefault="00BD4DBF" w:rsidP="00BD4DBF">
      <w:pPr>
        <w:widowControl/>
        <w:numPr>
          <w:ilvl w:val="0"/>
          <w:numId w:val="8"/>
        </w:numPr>
        <w:autoSpaceDE/>
        <w:autoSpaceDN/>
        <w:adjustRightInd/>
        <w:spacing w:before="94"/>
        <w:rPr>
          <w:rFonts w:ascii="Calibri" w:eastAsia="Times New Roman" w:hAnsi="Calibri" w:cs="Calibri"/>
          <w:sz w:val="20"/>
          <w:szCs w:val="20"/>
        </w:rPr>
      </w:pPr>
      <w:r w:rsidRPr="00BD4DBF">
        <w:rPr>
          <w:rFonts w:ascii="Calibri" w:eastAsia="Times New Roman" w:hAnsi="Calibri" w:cs="Calibri"/>
          <w:w w:val="105"/>
          <w:sz w:val="20"/>
          <w:szCs w:val="20"/>
        </w:rPr>
        <w:t>Luogo</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spacing w:val="-4"/>
          <w:w w:val="105"/>
          <w:sz w:val="20"/>
          <w:szCs w:val="20"/>
        </w:rPr>
        <w:t>data</w:t>
      </w:r>
    </w:p>
    <w:p w14:paraId="2AEF7C55" w14:textId="77777777" w:rsidR="00BD4DBF" w:rsidRPr="00BD4DBF" w:rsidRDefault="00BD4DBF" w:rsidP="00BD4DBF">
      <w:pPr>
        <w:widowControl/>
        <w:autoSpaceDE/>
        <w:autoSpaceDN/>
        <w:adjustRightInd/>
        <w:spacing w:after="120"/>
        <w:ind w:left="395"/>
        <w:rPr>
          <w:rFonts w:ascii="Calibri" w:eastAsia="Times New Roman" w:hAnsi="Calibri" w:cs="Calibri"/>
          <w:sz w:val="20"/>
          <w:szCs w:val="20"/>
        </w:rPr>
      </w:pPr>
    </w:p>
    <w:p w14:paraId="4081A15F" w14:textId="77777777" w:rsidR="00BD4DBF" w:rsidRPr="00BD4DBF" w:rsidRDefault="00BD4DBF" w:rsidP="00BD4DBF">
      <w:pPr>
        <w:widowControl/>
        <w:autoSpaceDE/>
        <w:autoSpaceDN/>
        <w:adjustRightInd/>
        <w:spacing w:after="120"/>
        <w:ind w:left="111"/>
        <w:rPr>
          <w:rFonts w:ascii="Calibri" w:eastAsia="Times New Roman" w:hAnsi="Calibri" w:cs="Calibri"/>
          <w:sz w:val="20"/>
          <w:szCs w:val="20"/>
        </w:rPr>
      </w:pPr>
    </w:p>
    <w:p w14:paraId="481880D8" w14:textId="77777777" w:rsidR="00BD4DBF" w:rsidRPr="00BD4DBF" w:rsidRDefault="00BD4DBF" w:rsidP="00BD4DBF">
      <w:pPr>
        <w:widowControl/>
        <w:autoSpaceDE/>
        <w:autoSpaceDN/>
        <w:adjustRightInd/>
        <w:spacing w:before="10" w:after="120"/>
        <w:ind w:left="395"/>
        <w:rPr>
          <w:rFonts w:ascii="Calibri" w:eastAsia="Times New Roman" w:hAnsi="Calibri" w:cs="Calibri"/>
          <w:sz w:val="20"/>
          <w:szCs w:val="20"/>
        </w:rPr>
      </w:pPr>
      <w:r w:rsidRPr="00BD4DBF">
        <w:rPr>
          <w:rFonts w:ascii="Calibri" w:eastAsia="Times New Roman" w:hAnsi="Calibri" w:cs="Calibri"/>
          <w:noProof/>
          <w:sz w:val="20"/>
          <w:szCs w:val="20"/>
        </w:rPr>
        <mc:AlternateContent>
          <mc:Choice Requires="wps">
            <w:drawing>
              <wp:anchor distT="0" distB="0" distL="0" distR="0" simplePos="0" relativeHeight="251659264" behindDoc="1" locked="0" layoutInCell="1" allowOverlap="1" wp14:anchorId="6E1BCB4D" wp14:editId="3B53467A">
                <wp:simplePos x="0" y="0"/>
                <wp:positionH relativeFrom="page">
                  <wp:posOffset>3239135</wp:posOffset>
                </wp:positionH>
                <wp:positionV relativeFrom="paragraph">
                  <wp:posOffset>156210</wp:posOffset>
                </wp:positionV>
                <wp:extent cx="3733800" cy="1270"/>
                <wp:effectExtent l="0" t="0" r="0" b="0"/>
                <wp:wrapTopAndBottom/>
                <wp:docPr id="16" name="Figura a mano libera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1270"/>
                        </a:xfrm>
                        <a:custGeom>
                          <a:avLst/>
                          <a:gdLst>
                            <a:gd name="T0" fmla="+- 0 5101 5101"/>
                            <a:gd name="T1" fmla="*/ T0 w 5880"/>
                            <a:gd name="T2" fmla="+- 0 10981 5101"/>
                            <a:gd name="T3" fmla="*/ T2 w 5880"/>
                          </a:gdLst>
                          <a:ahLst/>
                          <a:cxnLst>
                            <a:cxn ang="0">
                              <a:pos x="T1" y="0"/>
                            </a:cxn>
                            <a:cxn ang="0">
                              <a:pos x="T3" y="0"/>
                            </a:cxn>
                          </a:cxnLst>
                          <a:rect l="0" t="0" r="r" b="b"/>
                          <a:pathLst>
                            <a:path w="5880">
                              <a:moveTo>
                                <a:pt x="0" y="0"/>
                              </a:moveTo>
                              <a:lnTo>
                                <a:pt x="5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DFA6C13" id="Figura a mano libera 16" o:spid="_x0000_s1026" style="position:absolute;margin-left:255.05pt;margin-top:12.3pt;width:294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" path="m,l5880,e" filled="f" strokeweight=".6pt">
                <v:path arrowok="t" o:connecttype="custom" o:connectlocs="0,0;3733800,0" o:connectangles="0,0"/>
                <w10:wrap type="topAndBottom" anchorx="page"/>
              </v:shape>
            </w:pict>
          </mc:Fallback>
        </mc:AlternateContent>
      </w:r>
    </w:p>
    <w:p w14:paraId="6F13B54F" w14:textId="77777777" w:rsidR="00BD4DBF" w:rsidRPr="00BD4DBF" w:rsidRDefault="00BD4DBF" w:rsidP="00BD4DBF">
      <w:pPr>
        <w:widowControl/>
        <w:autoSpaceDE/>
        <w:autoSpaceDN/>
        <w:adjustRightInd/>
        <w:spacing w:before="42"/>
        <w:ind w:left="395"/>
        <w:rPr>
          <w:rFonts w:ascii="Calibri" w:eastAsia="Times New Roman" w:hAnsi="Calibri" w:cs="Calibri"/>
          <w:sz w:val="20"/>
          <w:szCs w:val="20"/>
        </w:rPr>
      </w:pPr>
      <w:r w:rsidRPr="00BD4DBF">
        <w:rPr>
          <w:rFonts w:ascii="Calibri" w:eastAsia="Times New Roman" w:hAnsi="Calibri" w:cs="Calibri"/>
          <w:sz w:val="20"/>
          <w:szCs w:val="20"/>
        </w:rPr>
        <w:t xml:space="preserve">                                                                                                      Timbro,</w:t>
      </w:r>
      <w:r w:rsidRPr="00BD4DBF">
        <w:rPr>
          <w:rFonts w:ascii="Calibri" w:eastAsia="Times New Roman" w:hAnsi="Calibri" w:cs="Calibri"/>
          <w:spacing w:val="24"/>
          <w:sz w:val="20"/>
          <w:szCs w:val="20"/>
        </w:rPr>
        <w:t xml:space="preserve"> </w:t>
      </w:r>
      <w:r w:rsidRPr="00BD4DBF">
        <w:rPr>
          <w:rFonts w:ascii="Calibri" w:eastAsia="Times New Roman" w:hAnsi="Calibri" w:cs="Calibri"/>
          <w:sz w:val="20"/>
          <w:szCs w:val="20"/>
        </w:rPr>
        <w:t>firma</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24"/>
          <w:sz w:val="20"/>
          <w:szCs w:val="20"/>
        </w:rPr>
        <w:t xml:space="preserve"> </w:t>
      </w:r>
      <w:r w:rsidRPr="00BD4DBF">
        <w:rPr>
          <w:rFonts w:ascii="Calibri" w:eastAsia="Times New Roman" w:hAnsi="Calibri" w:cs="Calibri"/>
          <w:sz w:val="20"/>
          <w:szCs w:val="20"/>
        </w:rPr>
        <w:t>qualifica</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26"/>
          <w:sz w:val="20"/>
          <w:szCs w:val="20"/>
        </w:rPr>
        <w:t xml:space="preserve"> </w:t>
      </w:r>
      <w:r w:rsidRPr="00BD4DBF">
        <w:rPr>
          <w:rFonts w:ascii="Calibri" w:eastAsia="Times New Roman" w:hAnsi="Calibri" w:cs="Calibri"/>
          <w:spacing w:val="-2"/>
          <w:sz w:val="20"/>
          <w:szCs w:val="20"/>
        </w:rPr>
        <w:t>sottoscrittore</w:t>
      </w:r>
    </w:p>
    <w:p w14:paraId="621F858B" w14:textId="77777777" w:rsidR="00BD4DBF" w:rsidRPr="00BD4DBF" w:rsidRDefault="00BD4DBF" w:rsidP="00BD4DBF">
      <w:pPr>
        <w:widowControl/>
        <w:autoSpaceDE/>
        <w:autoSpaceDN/>
        <w:adjustRightInd/>
        <w:spacing w:after="120"/>
        <w:ind w:left="395"/>
        <w:rPr>
          <w:rFonts w:ascii="Calibri" w:eastAsia="Times New Roman" w:hAnsi="Calibri" w:cs="Calibri"/>
          <w:sz w:val="20"/>
          <w:szCs w:val="20"/>
        </w:rPr>
      </w:pPr>
    </w:p>
    <w:p w14:paraId="6E530A6C" w14:textId="77777777" w:rsidR="00BD4DBF" w:rsidRPr="00BD4DBF" w:rsidRDefault="00BD4DBF" w:rsidP="00BD4DBF">
      <w:pPr>
        <w:widowControl/>
        <w:autoSpaceDE/>
        <w:autoSpaceDN/>
        <w:adjustRightInd/>
        <w:spacing w:before="2" w:after="120"/>
        <w:ind w:left="395"/>
        <w:rPr>
          <w:rFonts w:ascii="Calibri" w:eastAsia="Times New Roman" w:hAnsi="Calibri" w:cs="Calibri"/>
          <w:sz w:val="20"/>
          <w:szCs w:val="20"/>
        </w:rPr>
      </w:pPr>
    </w:p>
    <w:p w14:paraId="02C3C4C7" w14:textId="77777777" w:rsidR="00BD4DBF" w:rsidRPr="00BD4DBF" w:rsidRDefault="00BD4DBF" w:rsidP="00BD4DBF">
      <w:pPr>
        <w:widowControl/>
        <w:numPr>
          <w:ilvl w:val="0"/>
          <w:numId w:val="8"/>
        </w:numPr>
        <w:autoSpaceDE/>
        <w:autoSpaceDN/>
        <w:adjustRightInd/>
        <w:rPr>
          <w:rFonts w:ascii="Calibri" w:eastAsia="Times New Roman" w:hAnsi="Calibri" w:cs="Calibri"/>
          <w:sz w:val="20"/>
          <w:szCs w:val="20"/>
        </w:rPr>
      </w:pPr>
      <w:r w:rsidRPr="00BD4DBF">
        <w:rPr>
          <w:rFonts w:ascii="Calibri" w:eastAsia="Times New Roman" w:hAnsi="Calibri" w:cs="Calibri"/>
          <w:sz w:val="20"/>
          <w:szCs w:val="20"/>
        </w:rPr>
        <w:t>N.</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B.:</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caso</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firma</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autografa</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allegare</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fotocopia</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documento</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identità</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26"/>
          <w:sz w:val="20"/>
          <w:szCs w:val="20"/>
        </w:rPr>
        <w:t xml:space="preserve"> </w:t>
      </w:r>
      <w:r w:rsidRPr="00BD4DBF">
        <w:rPr>
          <w:rFonts w:ascii="Calibri" w:eastAsia="Times New Roman" w:hAnsi="Calibri" w:cs="Calibri"/>
          <w:spacing w:val="-2"/>
          <w:sz w:val="20"/>
          <w:szCs w:val="20"/>
        </w:rPr>
        <w:t>sottoscrittore.</w:t>
      </w:r>
    </w:p>
    <w:p w14:paraId="141DCF95" w14:textId="77777777" w:rsidR="005A6029" w:rsidRDefault="005A6029" w:rsidP="005A6029">
      <w:pPr>
        <w:widowControl/>
        <w:autoSpaceDE/>
        <w:autoSpaceDN/>
        <w:adjustRightInd/>
        <w:jc w:val="both"/>
        <w:rPr>
          <w:rFonts w:ascii="Calibri" w:eastAsia="SimSun" w:hAnsi="Calibri"/>
          <w:sz w:val="20"/>
          <w:szCs w:val="20"/>
          <w:lang w:eastAsia="zh-CN"/>
        </w:rPr>
      </w:pPr>
    </w:p>
    <w:p w14:paraId="264DD531" w14:textId="77777777" w:rsidR="00B349DD" w:rsidRDefault="00B349DD" w:rsidP="00333D13">
      <w:pPr>
        <w:widowControl/>
        <w:autoSpaceDE/>
        <w:autoSpaceDN/>
        <w:adjustRightInd/>
        <w:rPr>
          <w:rFonts w:ascii="Calibri" w:eastAsia="SimSun" w:hAnsi="Calibri"/>
          <w:sz w:val="20"/>
          <w:szCs w:val="20"/>
          <w:lang w:eastAsia="zh-CN"/>
        </w:rPr>
      </w:pPr>
    </w:p>
    <w:sectPr w:rsidR="00B349DD">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814CF" w14:textId="77777777" w:rsidR="00130943" w:rsidRDefault="00130943" w:rsidP="001F0BE7">
      <w:r>
        <w:separator/>
      </w:r>
    </w:p>
  </w:endnote>
  <w:endnote w:type="continuationSeparator" w:id="0">
    <w:p w14:paraId="3BB035D4" w14:textId="77777777" w:rsidR="00130943" w:rsidRDefault="00130943" w:rsidP="001F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62F10" w14:textId="77777777" w:rsidR="00130943" w:rsidRDefault="00130943" w:rsidP="001F0BE7">
      <w:r>
        <w:separator/>
      </w:r>
    </w:p>
  </w:footnote>
  <w:footnote w:type="continuationSeparator" w:id="0">
    <w:p w14:paraId="23FE9D0E" w14:textId="77777777" w:rsidR="00130943" w:rsidRDefault="00130943" w:rsidP="001F0B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ABBD6" w14:textId="6A0297BE" w:rsidR="001F0BE7" w:rsidRPr="001F0BE7" w:rsidRDefault="001F0BE7" w:rsidP="00333D13">
    <w:pPr>
      <w:tabs>
        <w:tab w:val="left" w:pos="0"/>
      </w:tabs>
      <w:contextualSpacing/>
      <w:jc w:val="center"/>
      <w:rPr>
        <w:rFonts w:eastAsia="Times New Roman"/>
        <w:b/>
        <w:bCs/>
        <w:iCs/>
        <w:lang w:val="en-US"/>
      </w:rPr>
    </w:pPr>
    <w:r>
      <w:tab/>
    </w:r>
  </w:p>
  <w:p w14:paraId="7874F1BB" w14:textId="77777777" w:rsidR="001F0BE7" w:rsidRDefault="001F0BE7" w:rsidP="001F0BE7">
    <w:pPr>
      <w:pStyle w:val="Intestazione"/>
      <w:tabs>
        <w:tab w:val="clear" w:pos="4819"/>
        <w:tab w:val="clear" w:pos="9638"/>
        <w:tab w:val="left" w:pos="165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35B5"/>
    <w:multiLevelType w:val="hybridMultilevel"/>
    <w:tmpl w:val="4420E1E8"/>
    <w:lvl w:ilvl="0" w:tplc="38B4A070">
      <w:numFmt w:val="bullet"/>
      <w:lvlText w:val="-"/>
      <w:lvlJc w:val="left"/>
      <w:pPr>
        <w:ind w:left="395" w:hanging="284"/>
      </w:pPr>
      <w:rPr>
        <w:rFonts w:ascii="Times New Roman" w:eastAsia="Times New Roman" w:hAnsi="Times New Roman" w:cs="Times New Roman" w:hint="default"/>
        <w:b w:val="0"/>
        <w:bCs w:val="0"/>
        <w:i w:val="0"/>
        <w:iCs w:val="0"/>
        <w:w w:val="99"/>
        <w:sz w:val="24"/>
        <w:szCs w:val="24"/>
        <w:lang w:val="it-IT" w:eastAsia="en-US" w:bidi="ar-SA"/>
      </w:rPr>
    </w:lvl>
    <w:lvl w:ilvl="1" w:tplc="63F2A706">
      <w:numFmt w:val="bullet"/>
      <w:lvlText w:val="-"/>
      <w:lvlJc w:val="left"/>
      <w:pPr>
        <w:ind w:left="678" w:hanging="284"/>
      </w:pPr>
      <w:rPr>
        <w:rFonts w:ascii="Times New Roman" w:eastAsia="Times New Roman" w:hAnsi="Times New Roman" w:cs="Times New Roman" w:hint="default"/>
        <w:b w:val="0"/>
        <w:bCs w:val="0"/>
        <w:i w:val="0"/>
        <w:iCs w:val="0"/>
        <w:w w:val="99"/>
        <w:sz w:val="24"/>
        <w:szCs w:val="24"/>
        <w:lang w:val="it-IT" w:eastAsia="en-US" w:bidi="ar-SA"/>
      </w:rPr>
    </w:lvl>
    <w:lvl w:ilvl="2" w:tplc="281E9398">
      <w:numFmt w:val="bullet"/>
      <w:lvlText w:val="•"/>
      <w:lvlJc w:val="left"/>
      <w:pPr>
        <w:ind w:left="1785" w:hanging="284"/>
      </w:pPr>
      <w:rPr>
        <w:rFonts w:hint="default"/>
        <w:lang w:val="it-IT" w:eastAsia="en-US" w:bidi="ar-SA"/>
      </w:rPr>
    </w:lvl>
    <w:lvl w:ilvl="3" w:tplc="B7024FF6">
      <w:numFmt w:val="bullet"/>
      <w:lvlText w:val="•"/>
      <w:lvlJc w:val="left"/>
      <w:pPr>
        <w:ind w:left="2890" w:hanging="284"/>
      </w:pPr>
      <w:rPr>
        <w:rFonts w:hint="default"/>
        <w:lang w:val="it-IT" w:eastAsia="en-US" w:bidi="ar-SA"/>
      </w:rPr>
    </w:lvl>
    <w:lvl w:ilvl="4" w:tplc="FC9C6FF4">
      <w:numFmt w:val="bullet"/>
      <w:lvlText w:val="•"/>
      <w:lvlJc w:val="left"/>
      <w:pPr>
        <w:ind w:left="3995" w:hanging="284"/>
      </w:pPr>
      <w:rPr>
        <w:rFonts w:hint="default"/>
        <w:lang w:val="it-IT" w:eastAsia="en-US" w:bidi="ar-SA"/>
      </w:rPr>
    </w:lvl>
    <w:lvl w:ilvl="5" w:tplc="819E06FA">
      <w:numFmt w:val="bullet"/>
      <w:lvlText w:val="•"/>
      <w:lvlJc w:val="left"/>
      <w:pPr>
        <w:ind w:left="5100" w:hanging="284"/>
      </w:pPr>
      <w:rPr>
        <w:rFonts w:hint="default"/>
        <w:lang w:val="it-IT" w:eastAsia="en-US" w:bidi="ar-SA"/>
      </w:rPr>
    </w:lvl>
    <w:lvl w:ilvl="6" w:tplc="FCF4C73A">
      <w:numFmt w:val="bullet"/>
      <w:lvlText w:val="•"/>
      <w:lvlJc w:val="left"/>
      <w:pPr>
        <w:ind w:left="6205" w:hanging="284"/>
      </w:pPr>
      <w:rPr>
        <w:rFonts w:hint="default"/>
        <w:lang w:val="it-IT" w:eastAsia="en-US" w:bidi="ar-SA"/>
      </w:rPr>
    </w:lvl>
    <w:lvl w:ilvl="7" w:tplc="A99AF8D0">
      <w:numFmt w:val="bullet"/>
      <w:lvlText w:val="•"/>
      <w:lvlJc w:val="left"/>
      <w:pPr>
        <w:ind w:left="7310" w:hanging="284"/>
      </w:pPr>
      <w:rPr>
        <w:rFonts w:hint="default"/>
        <w:lang w:val="it-IT" w:eastAsia="en-US" w:bidi="ar-SA"/>
      </w:rPr>
    </w:lvl>
    <w:lvl w:ilvl="8" w:tplc="D2E2A1F0">
      <w:numFmt w:val="bullet"/>
      <w:lvlText w:val="•"/>
      <w:lvlJc w:val="left"/>
      <w:pPr>
        <w:ind w:left="8416" w:hanging="284"/>
      </w:pPr>
      <w:rPr>
        <w:rFonts w:hint="default"/>
        <w:lang w:val="it-IT" w:eastAsia="en-US" w:bidi="ar-SA"/>
      </w:rPr>
    </w:lvl>
  </w:abstractNum>
  <w:abstractNum w:abstractNumId="1" w15:restartNumberingAfterBreak="0">
    <w:nsid w:val="0DA47891"/>
    <w:multiLevelType w:val="hybridMultilevel"/>
    <w:tmpl w:val="34180F1E"/>
    <w:lvl w:ilvl="0" w:tplc="4FD638D4">
      <w:start w:val="2"/>
      <w:numFmt w:val="decimal"/>
      <w:lvlText w:val="%1."/>
      <w:lvlJc w:val="left"/>
      <w:pPr>
        <w:ind w:left="539" w:hanging="428"/>
      </w:pPr>
      <w:rPr>
        <w:rFonts w:ascii="Cambria" w:eastAsia="Cambria" w:hAnsi="Cambria" w:cs="Cambria" w:hint="default"/>
        <w:b w:val="0"/>
        <w:bCs w:val="0"/>
        <w:i w:val="0"/>
        <w:iCs w:val="0"/>
        <w:w w:val="98"/>
        <w:sz w:val="24"/>
        <w:szCs w:val="24"/>
        <w:lang w:val="it-IT" w:eastAsia="en-US" w:bidi="ar-SA"/>
      </w:rPr>
    </w:lvl>
    <w:lvl w:ilvl="1" w:tplc="9F50710E">
      <w:numFmt w:val="bullet"/>
      <w:lvlText w:val="-"/>
      <w:lvlJc w:val="left"/>
      <w:pPr>
        <w:ind w:left="820" w:hanging="281"/>
      </w:pPr>
      <w:rPr>
        <w:rFonts w:ascii="Arial MT" w:eastAsia="Arial MT" w:hAnsi="Arial MT" w:cs="Arial MT" w:hint="default"/>
        <w:w w:val="100"/>
        <w:lang w:val="it-IT" w:eastAsia="en-US" w:bidi="ar-SA"/>
      </w:rPr>
    </w:lvl>
    <w:lvl w:ilvl="2" w:tplc="89866AD0">
      <w:start w:val="1"/>
      <w:numFmt w:val="lowerLetter"/>
      <w:lvlText w:val="%3)"/>
      <w:lvlJc w:val="left"/>
      <w:pPr>
        <w:ind w:left="1106" w:hanging="286"/>
      </w:pPr>
      <w:rPr>
        <w:rFonts w:ascii="Cambria" w:eastAsia="Cambria" w:hAnsi="Cambria" w:cs="Cambria" w:hint="default"/>
        <w:b w:val="0"/>
        <w:bCs w:val="0"/>
        <w:i w:val="0"/>
        <w:iCs w:val="0"/>
        <w:w w:val="95"/>
        <w:sz w:val="23"/>
        <w:szCs w:val="23"/>
        <w:lang w:val="it-IT" w:eastAsia="en-US" w:bidi="ar-SA"/>
      </w:rPr>
    </w:lvl>
    <w:lvl w:ilvl="3" w:tplc="1C60DB32">
      <w:numFmt w:val="bullet"/>
      <w:lvlText w:val="•"/>
      <w:lvlJc w:val="left"/>
      <w:pPr>
        <w:ind w:left="2290" w:hanging="286"/>
      </w:pPr>
      <w:rPr>
        <w:rFonts w:hint="default"/>
        <w:lang w:val="it-IT" w:eastAsia="en-US" w:bidi="ar-SA"/>
      </w:rPr>
    </w:lvl>
    <w:lvl w:ilvl="4" w:tplc="8F0E9C7E">
      <w:numFmt w:val="bullet"/>
      <w:lvlText w:val="•"/>
      <w:lvlJc w:val="left"/>
      <w:pPr>
        <w:ind w:left="3481" w:hanging="286"/>
      </w:pPr>
      <w:rPr>
        <w:rFonts w:hint="default"/>
        <w:lang w:val="it-IT" w:eastAsia="en-US" w:bidi="ar-SA"/>
      </w:rPr>
    </w:lvl>
    <w:lvl w:ilvl="5" w:tplc="29A06552">
      <w:numFmt w:val="bullet"/>
      <w:lvlText w:val="•"/>
      <w:lvlJc w:val="left"/>
      <w:pPr>
        <w:ind w:left="4672" w:hanging="286"/>
      </w:pPr>
      <w:rPr>
        <w:rFonts w:hint="default"/>
        <w:lang w:val="it-IT" w:eastAsia="en-US" w:bidi="ar-SA"/>
      </w:rPr>
    </w:lvl>
    <w:lvl w:ilvl="6" w:tplc="5CDA97B4">
      <w:numFmt w:val="bullet"/>
      <w:lvlText w:val="•"/>
      <w:lvlJc w:val="left"/>
      <w:pPr>
        <w:ind w:left="5863" w:hanging="286"/>
      </w:pPr>
      <w:rPr>
        <w:rFonts w:hint="default"/>
        <w:lang w:val="it-IT" w:eastAsia="en-US" w:bidi="ar-SA"/>
      </w:rPr>
    </w:lvl>
    <w:lvl w:ilvl="7" w:tplc="3B76AACC">
      <w:numFmt w:val="bullet"/>
      <w:lvlText w:val="•"/>
      <w:lvlJc w:val="left"/>
      <w:pPr>
        <w:ind w:left="7054" w:hanging="286"/>
      </w:pPr>
      <w:rPr>
        <w:rFonts w:hint="default"/>
        <w:lang w:val="it-IT" w:eastAsia="en-US" w:bidi="ar-SA"/>
      </w:rPr>
    </w:lvl>
    <w:lvl w:ilvl="8" w:tplc="C36EF1AC">
      <w:numFmt w:val="bullet"/>
      <w:lvlText w:val="•"/>
      <w:lvlJc w:val="left"/>
      <w:pPr>
        <w:ind w:left="8244" w:hanging="286"/>
      </w:pPr>
      <w:rPr>
        <w:rFonts w:hint="default"/>
        <w:lang w:val="it-IT" w:eastAsia="en-US" w:bidi="ar-SA"/>
      </w:rPr>
    </w:lvl>
  </w:abstractNum>
  <w:abstractNum w:abstractNumId="2" w15:restartNumberingAfterBreak="0">
    <w:nsid w:val="18B20F1A"/>
    <w:multiLevelType w:val="hybridMultilevel"/>
    <w:tmpl w:val="FE8A7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930DAE"/>
    <w:multiLevelType w:val="hybridMultilevel"/>
    <w:tmpl w:val="0F2A107A"/>
    <w:lvl w:ilvl="0" w:tplc="0410000F">
      <w:start w:val="1"/>
      <w:numFmt w:val="decimal"/>
      <w:lvlText w:val="%1."/>
      <w:lvlJc w:val="left"/>
      <w:pPr>
        <w:ind w:left="873" w:hanging="360"/>
      </w:pPr>
    </w:lvl>
    <w:lvl w:ilvl="1" w:tplc="04100019" w:tentative="1">
      <w:start w:val="1"/>
      <w:numFmt w:val="lowerLetter"/>
      <w:lvlText w:val="%2."/>
      <w:lvlJc w:val="left"/>
      <w:pPr>
        <w:ind w:left="1593" w:hanging="360"/>
      </w:pPr>
    </w:lvl>
    <w:lvl w:ilvl="2" w:tplc="0410001B" w:tentative="1">
      <w:start w:val="1"/>
      <w:numFmt w:val="lowerRoman"/>
      <w:lvlText w:val="%3."/>
      <w:lvlJc w:val="right"/>
      <w:pPr>
        <w:ind w:left="2313" w:hanging="180"/>
      </w:pPr>
    </w:lvl>
    <w:lvl w:ilvl="3" w:tplc="0410000F" w:tentative="1">
      <w:start w:val="1"/>
      <w:numFmt w:val="decimal"/>
      <w:lvlText w:val="%4."/>
      <w:lvlJc w:val="left"/>
      <w:pPr>
        <w:ind w:left="3033" w:hanging="360"/>
      </w:pPr>
    </w:lvl>
    <w:lvl w:ilvl="4" w:tplc="04100019" w:tentative="1">
      <w:start w:val="1"/>
      <w:numFmt w:val="lowerLetter"/>
      <w:lvlText w:val="%5."/>
      <w:lvlJc w:val="left"/>
      <w:pPr>
        <w:ind w:left="3753" w:hanging="360"/>
      </w:pPr>
    </w:lvl>
    <w:lvl w:ilvl="5" w:tplc="0410001B" w:tentative="1">
      <w:start w:val="1"/>
      <w:numFmt w:val="lowerRoman"/>
      <w:lvlText w:val="%6."/>
      <w:lvlJc w:val="right"/>
      <w:pPr>
        <w:ind w:left="4473" w:hanging="180"/>
      </w:pPr>
    </w:lvl>
    <w:lvl w:ilvl="6" w:tplc="0410000F" w:tentative="1">
      <w:start w:val="1"/>
      <w:numFmt w:val="decimal"/>
      <w:lvlText w:val="%7."/>
      <w:lvlJc w:val="left"/>
      <w:pPr>
        <w:ind w:left="5193" w:hanging="360"/>
      </w:pPr>
    </w:lvl>
    <w:lvl w:ilvl="7" w:tplc="04100019" w:tentative="1">
      <w:start w:val="1"/>
      <w:numFmt w:val="lowerLetter"/>
      <w:lvlText w:val="%8."/>
      <w:lvlJc w:val="left"/>
      <w:pPr>
        <w:ind w:left="5913" w:hanging="360"/>
      </w:pPr>
    </w:lvl>
    <w:lvl w:ilvl="8" w:tplc="0410001B" w:tentative="1">
      <w:start w:val="1"/>
      <w:numFmt w:val="lowerRoman"/>
      <w:lvlText w:val="%9."/>
      <w:lvlJc w:val="right"/>
      <w:pPr>
        <w:ind w:left="6633" w:hanging="180"/>
      </w:pPr>
    </w:lvl>
  </w:abstractNum>
  <w:abstractNum w:abstractNumId="4" w15:restartNumberingAfterBreak="0">
    <w:nsid w:val="3D896ECA"/>
    <w:multiLevelType w:val="hybridMultilevel"/>
    <w:tmpl w:val="277C2F42"/>
    <w:lvl w:ilvl="0" w:tplc="6D5CE02E">
      <w:numFmt w:val="bullet"/>
      <w:lvlText w:val="-"/>
      <w:lvlJc w:val="left"/>
      <w:pPr>
        <w:ind w:left="1440" w:hanging="360"/>
      </w:pPr>
      <w:rPr>
        <w:rFonts w:ascii="Times New Roman" w:eastAsia="Times New Roman" w:hAnsi="Times New Roman" w:cs="Times New Roman" w:hint="default"/>
        <w:w w:val="100"/>
        <w:sz w:val="22"/>
        <w:szCs w:val="22"/>
        <w:lang w:val="it-IT" w:eastAsia="it-IT" w:bidi="it-I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55030F13"/>
    <w:multiLevelType w:val="hybridMultilevel"/>
    <w:tmpl w:val="12D24F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333F65"/>
    <w:multiLevelType w:val="hybridMultilevel"/>
    <w:tmpl w:val="98EE4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3679D2"/>
    <w:multiLevelType w:val="hybridMultilevel"/>
    <w:tmpl w:val="7AAA26D4"/>
    <w:lvl w:ilvl="0" w:tplc="EA068E7E">
      <w:numFmt w:val="bullet"/>
      <w:lvlText w:val=""/>
      <w:lvlJc w:val="left"/>
      <w:pPr>
        <w:ind w:left="395" w:hanging="284"/>
      </w:pPr>
      <w:rPr>
        <w:rFonts w:ascii="Wingdings" w:eastAsia="Wingdings" w:hAnsi="Wingdings" w:cs="Wingdings" w:hint="default"/>
        <w:b w:val="0"/>
        <w:bCs w:val="0"/>
        <w:i w:val="0"/>
        <w:iCs w:val="0"/>
        <w:w w:val="100"/>
        <w:sz w:val="22"/>
        <w:szCs w:val="22"/>
        <w:lang w:val="it-IT" w:eastAsia="en-US" w:bidi="ar-SA"/>
      </w:rPr>
    </w:lvl>
    <w:lvl w:ilvl="1" w:tplc="ECE0F4A2">
      <w:numFmt w:val="bullet"/>
      <w:lvlText w:val="•"/>
      <w:lvlJc w:val="left"/>
      <w:pPr>
        <w:ind w:left="1422" w:hanging="284"/>
      </w:pPr>
      <w:rPr>
        <w:lang w:val="it-IT" w:eastAsia="en-US" w:bidi="ar-SA"/>
      </w:rPr>
    </w:lvl>
    <w:lvl w:ilvl="2" w:tplc="B2060BF4">
      <w:numFmt w:val="bullet"/>
      <w:lvlText w:val="•"/>
      <w:lvlJc w:val="left"/>
      <w:pPr>
        <w:ind w:left="2445" w:hanging="284"/>
      </w:pPr>
      <w:rPr>
        <w:lang w:val="it-IT" w:eastAsia="en-US" w:bidi="ar-SA"/>
      </w:rPr>
    </w:lvl>
    <w:lvl w:ilvl="3" w:tplc="156E97A4">
      <w:numFmt w:val="bullet"/>
      <w:lvlText w:val="•"/>
      <w:lvlJc w:val="left"/>
      <w:pPr>
        <w:ind w:left="3467" w:hanging="284"/>
      </w:pPr>
      <w:rPr>
        <w:lang w:val="it-IT" w:eastAsia="en-US" w:bidi="ar-SA"/>
      </w:rPr>
    </w:lvl>
    <w:lvl w:ilvl="4" w:tplc="F4AE4F38">
      <w:numFmt w:val="bullet"/>
      <w:lvlText w:val="•"/>
      <w:lvlJc w:val="left"/>
      <w:pPr>
        <w:ind w:left="4490" w:hanging="284"/>
      </w:pPr>
      <w:rPr>
        <w:lang w:val="it-IT" w:eastAsia="en-US" w:bidi="ar-SA"/>
      </w:rPr>
    </w:lvl>
    <w:lvl w:ilvl="5" w:tplc="A1502750">
      <w:numFmt w:val="bullet"/>
      <w:lvlText w:val="•"/>
      <w:lvlJc w:val="left"/>
      <w:pPr>
        <w:ind w:left="5513" w:hanging="284"/>
      </w:pPr>
      <w:rPr>
        <w:lang w:val="it-IT" w:eastAsia="en-US" w:bidi="ar-SA"/>
      </w:rPr>
    </w:lvl>
    <w:lvl w:ilvl="6" w:tplc="A11E84A0">
      <w:numFmt w:val="bullet"/>
      <w:lvlText w:val="•"/>
      <w:lvlJc w:val="left"/>
      <w:pPr>
        <w:ind w:left="6535" w:hanging="284"/>
      </w:pPr>
      <w:rPr>
        <w:lang w:val="it-IT" w:eastAsia="en-US" w:bidi="ar-SA"/>
      </w:rPr>
    </w:lvl>
    <w:lvl w:ilvl="7" w:tplc="822434FA">
      <w:numFmt w:val="bullet"/>
      <w:lvlText w:val="•"/>
      <w:lvlJc w:val="left"/>
      <w:pPr>
        <w:ind w:left="7558" w:hanging="284"/>
      </w:pPr>
      <w:rPr>
        <w:lang w:val="it-IT" w:eastAsia="en-US" w:bidi="ar-SA"/>
      </w:rPr>
    </w:lvl>
    <w:lvl w:ilvl="8" w:tplc="A57C387A">
      <w:numFmt w:val="bullet"/>
      <w:lvlText w:val="•"/>
      <w:lvlJc w:val="left"/>
      <w:pPr>
        <w:ind w:left="8581" w:hanging="284"/>
      </w:pPr>
      <w:rPr>
        <w:lang w:val="it-IT" w:eastAsia="en-US" w:bidi="ar-SA"/>
      </w:rPr>
    </w:lvl>
  </w:abstractNum>
  <w:num w:numId="1">
    <w:abstractNumId w:val="6"/>
  </w:num>
  <w:num w:numId="2">
    <w:abstractNumId w:val="4"/>
  </w:num>
  <w:num w:numId="3">
    <w:abstractNumId w:val="3"/>
  </w:num>
  <w:num w:numId="4">
    <w:abstractNumId w:val="2"/>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BE7"/>
    <w:rsid w:val="00011812"/>
    <w:rsid w:val="0004797C"/>
    <w:rsid w:val="00073FE2"/>
    <w:rsid w:val="000B4B9F"/>
    <w:rsid w:val="00116FC0"/>
    <w:rsid w:val="00130943"/>
    <w:rsid w:val="0013176A"/>
    <w:rsid w:val="00141D28"/>
    <w:rsid w:val="001A0B4A"/>
    <w:rsid w:val="001A12BA"/>
    <w:rsid w:val="001A3933"/>
    <w:rsid w:val="001B2E39"/>
    <w:rsid w:val="001F0BE7"/>
    <w:rsid w:val="00234760"/>
    <w:rsid w:val="002B4BB1"/>
    <w:rsid w:val="002D40ED"/>
    <w:rsid w:val="0030615F"/>
    <w:rsid w:val="00314FC3"/>
    <w:rsid w:val="003333E0"/>
    <w:rsid w:val="00333D13"/>
    <w:rsid w:val="00337690"/>
    <w:rsid w:val="00343A4B"/>
    <w:rsid w:val="003778B6"/>
    <w:rsid w:val="003B5AFD"/>
    <w:rsid w:val="003C779B"/>
    <w:rsid w:val="004E2BA1"/>
    <w:rsid w:val="004E3572"/>
    <w:rsid w:val="0052455D"/>
    <w:rsid w:val="00570688"/>
    <w:rsid w:val="0057367F"/>
    <w:rsid w:val="00590139"/>
    <w:rsid w:val="005A6029"/>
    <w:rsid w:val="005A64AF"/>
    <w:rsid w:val="005B47CF"/>
    <w:rsid w:val="00637581"/>
    <w:rsid w:val="00665B86"/>
    <w:rsid w:val="0069048F"/>
    <w:rsid w:val="00692B77"/>
    <w:rsid w:val="00703460"/>
    <w:rsid w:val="0071682A"/>
    <w:rsid w:val="007C5612"/>
    <w:rsid w:val="008271DE"/>
    <w:rsid w:val="008857AC"/>
    <w:rsid w:val="00886965"/>
    <w:rsid w:val="008A698C"/>
    <w:rsid w:val="008B10D3"/>
    <w:rsid w:val="008E52ED"/>
    <w:rsid w:val="0090697C"/>
    <w:rsid w:val="009642C1"/>
    <w:rsid w:val="00996195"/>
    <w:rsid w:val="00A27180"/>
    <w:rsid w:val="00A74231"/>
    <w:rsid w:val="00AD2309"/>
    <w:rsid w:val="00AF17DB"/>
    <w:rsid w:val="00AF18D9"/>
    <w:rsid w:val="00B14064"/>
    <w:rsid w:val="00B22878"/>
    <w:rsid w:val="00B349DD"/>
    <w:rsid w:val="00BD4DBF"/>
    <w:rsid w:val="00C615BD"/>
    <w:rsid w:val="00CF0ABE"/>
    <w:rsid w:val="00D6012A"/>
    <w:rsid w:val="00D67EE8"/>
    <w:rsid w:val="00D94D05"/>
    <w:rsid w:val="00E804DF"/>
    <w:rsid w:val="00E85577"/>
    <w:rsid w:val="00EC01C4"/>
    <w:rsid w:val="00EE0B73"/>
    <w:rsid w:val="00EF5ABC"/>
    <w:rsid w:val="00F360AB"/>
    <w:rsid w:val="00F83FC4"/>
    <w:rsid w:val="00F936AB"/>
    <w:rsid w:val="00FA17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1440"/>
  <w15:chartTrackingRefBased/>
  <w15:docId w15:val="{FBE15694-5F64-4567-BA47-82DB241B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8A698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0BE7"/>
    <w:pPr>
      <w:tabs>
        <w:tab w:val="center" w:pos="4819"/>
        <w:tab w:val="right" w:pos="9638"/>
      </w:tabs>
    </w:pPr>
  </w:style>
  <w:style w:type="character" w:customStyle="1" w:styleId="IntestazioneCarattere">
    <w:name w:val="Intestazione Carattere"/>
    <w:basedOn w:val="Carpredefinitoparagrafo"/>
    <w:link w:val="Intestazione"/>
    <w:uiPriority w:val="99"/>
    <w:rsid w:val="001F0BE7"/>
  </w:style>
  <w:style w:type="paragraph" w:styleId="Pidipagina">
    <w:name w:val="footer"/>
    <w:basedOn w:val="Normale"/>
    <w:link w:val="PidipaginaCarattere"/>
    <w:uiPriority w:val="99"/>
    <w:unhideWhenUsed/>
    <w:rsid w:val="001F0BE7"/>
    <w:pPr>
      <w:tabs>
        <w:tab w:val="center" w:pos="4819"/>
        <w:tab w:val="right" w:pos="9638"/>
      </w:tabs>
    </w:pPr>
  </w:style>
  <w:style w:type="character" w:customStyle="1" w:styleId="PidipaginaCarattere">
    <w:name w:val="Piè di pagina Carattere"/>
    <w:basedOn w:val="Carpredefinitoparagrafo"/>
    <w:link w:val="Pidipagina"/>
    <w:uiPriority w:val="99"/>
    <w:rsid w:val="001F0BE7"/>
  </w:style>
  <w:style w:type="character" w:styleId="Collegamentoipertestuale">
    <w:name w:val="Hyperlink"/>
    <w:basedOn w:val="Carpredefinitoparagrafo"/>
    <w:uiPriority w:val="99"/>
    <w:unhideWhenUsed/>
    <w:rsid w:val="008A698C"/>
    <w:rPr>
      <w:color w:val="0563C1" w:themeColor="hyperlink"/>
      <w:u w:val="single"/>
    </w:rPr>
  </w:style>
  <w:style w:type="paragraph" w:styleId="Corpotesto">
    <w:name w:val="Body Text"/>
    <w:basedOn w:val="Normale"/>
    <w:link w:val="CorpotestoCarattere"/>
    <w:uiPriority w:val="1"/>
    <w:unhideWhenUsed/>
    <w:qFormat/>
    <w:rsid w:val="008A698C"/>
    <w:pPr>
      <w:ind w:left="5117"/>
    </w:pPr>
    <w:rPr>
      <w:sz w:val="28"/>
      <w:szCs w:val="28"/>
    </w:rPr>
  </w:style>
  <w:style w:type="character" w:customStyle="1" w:styleId="CorpotestoCarattere">
    <w:name w:val="Corpo testo Carattere"/>
    <w:basedOn w:val="Carpredefinitoparagrafo"/>
    <w:link w:val="Corpotesto"/>
    <w:uiPriority w:val="1"/>
    <w:rsid w:val="008A698C"/>
    <w:rPr>
      <w:rFonts w:ascii="Times New Roman" w:eastAsiaTheme="minorEastAsia" w:hAnsi="Times New Roman" w:cs="Times New Roman"/>
      <w:sz w:val="28"/>
      <w:szCs w:val="28"/>
      <w:lang w:eastAsia="it-IT"/>
    </w:rPr>
  </w:style>
  <w:style w:type="character" w:customStyle="1" w:styleId="UnresolvedMention">
    <w:name w:val="Unresolved Mention"/>
    <w:basedOn w:val="Carpredefinitoparagrafo"/>
    <w:uiPriority w:val="99"/>
    <w:semiHidden/>
    <w:unhideWhenUsed/>
    <w:rsid w:val="008A698C"/>
    <w:rPr>
      <w:color w:val="605E5C"/>
      <w:shd w:val="clear" w:color="auto" w:fill="E1DFDD"/>
    </w:rPr>
  </w:style>
  <w:style w:type="table" w:styleId="Grigliatabella">
    <w:name w:val="Table Grid"/>
    <w:basedOn w:val="Tabellanormale"/>
    <w:rsid w:val="00333D13"/>
    <w:pPr>
      <w:widowControl w:val="0"/>
      <w:spacing w:after="0" w:line="240" w:lineRule="auto"/>
      <w:jc w:val="both"/>
    </w:pPr>
    <w:rPr>
      <w:rFonts w:ascii="Times New Roman" w:eastAsia="SimSu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349DD"/>
    <w:pPr>
      <w:ind w:left="720"/>
      <w:contextualSpacing/>
    </w:pPr>
  </w:style>
  <w:style w:type="paragraph" w:styleId="NormaleWeb">
    <w:name w:val="Normal (Web)"/>
    <w:basedOn w:val="Normale"/>
    <w:uiPriority w:val="99"/>
    <w:unhideWhenUsed/>
    <w:rsid w:val="00B349DD"/>
    <w:pPr>
      <w:widowControl/>
      <w:autoSpaceDE/>
      <w:autoSpaceDN/>
      <w:adjustRightInd/>
      <w:spacing w:before="100" w:beforeAutospacing="1" w:after="100" w:afterAutospacing="1"/>
    </w:pPr>
    <w:rPr>
      <w:rFonts w:eastAsia="Times New Roman"/>
    </w:rPr>
  </w:style>
  <w:style w:type="character" w:styleId="Enfasicorsivo">
    <w:name w:val="Emphasis"/>
    <w:basedOn w:val="Carpredefinitoparagrafo"/>
    <w:uiPriority w:val="20"/>
    <w:qFormat/>
    <w:rsid w:val="00B349DD"/>
    <w:rPr>
      <w:i/>
      <w:iCs/>
    </w:rPr>
  </w:style>
  <w:style w:type="paragraph" w:styleId="Titolo">
    <w:name w:val="Title"/>
    <w:basedOn w:val="Normale"/>
    <w:link w:val="TitoloCarattere"/>
    <w:uiPriority w:val="10"/>
    <w:qFormat/>
    <w:rsid w:val="0004797C"/>
    <w:pPr>
      <w:widowControl/>
      <w:autoSpaceDE/>
      <w:autoSpaceDN/>
      <w:adjustRightInd/>
      <w:jc w:val="center"/>
    </w:pPr>
    <w:rPr>
      <w:rFonts w:eastAsia="Times New Roman"/>
      <w:b/>
      <w:bCs/>
    </w:rPr>
  </w:style>
  <w:style w:type="character" w:customStyle="1" w:styleId="TitoloCarattere">
    <w:name w:val="Titolo Carattere"/>
    <w:basedOn w:val="Carpredefinitoparagrafo"/>
    <w:link w:val="Titolo"/>
    <w:uiPriority w:val="10"/>
    <w:rsid w:val="0004797C"/>
    <w:rPr>
      <w:rFonts w:ascii="Times New Roman" w:eastAsia="Times New Roman" w:hAnsi="Times New Roman" w:cs="Times New Roman"/>
      <w:b/>
      <w:bCs/>
      <w:sz w:val="24"/>
      <w:szCs w:val="24"/>
      <w:lang w:eastAsia="it-IT"/>
    </w:rPr>
  </w:style>
  <w:style w:type="paragraph" w:styleId="Nessunaspaziatura">
    <w:name w:val="No Spacing"/>
    <w:uiPriority w:val="1"/>
    <w:qFormat/>
    <w:rsid w:val="0004797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0014">
      <w:bodyDiv w:val="1"/>
      <w:marLeft w:val="0"/>
      <w:marRight w:val="0"/>
      <w:marTop w:val="0"/>
      <w:marBottom w:val="0"/>
      <w:divBdr>
        <w:top w:val="none" w:sz="0" w:space="0" w:color="auto"/>
        <w:left w:val="none" w:sz="0" w:space="0" w:color="auto"/>
        <w:bottom w:val="none" w:sz="0" w:space="0" w:color="auto"/>
        <w:right w:val="none" w:sz="0" w:space="0" w:color="auto"/>
      </w:divBdr>
    </w:div>
    <w:div w:id="565804493">
      <w:bodyDiv w:val="1"/>
      <w:marLeft w:val="0"/>
      <w:marRight w:val="0"/>
      <w:marTop w:val="0"/>
      <w:marBottom w:val="0"/>
      <w:divBdr>
        <w:top w:val="none" w:sz="0" w:space="0" w:color="auto"/>
        <w:left w:val="none" w:sz="0" w:space="0" w:color="auto"/>
        <w:bottom w:val="none" w:sz="0" w:space="0" w:color="auto"/>
        <w:right w:val="none" w:sz="0" w:space="0" w:color="auto"/>
      </w:divBdr>
    </w:div>
    <w:div w:id="1005598834">
      <w:bodyDiv w:val="1"/>
      <w:marLeft w:val="0"/>
      <w:marRight w:val="0"/>
      <w:marTop w:val="0"/>
      <w:marBottom w:val="0"/>
      <w:divBdr>
        <w:top w:val="none" w:sz="0" w:space="0" w:color="auto"/>
        <w:left w:val="none" w:sz="0" w:space="0" w:color="auto"/>
        <w:bottom w:val="none" w:sz="0" w:space="0" w:color="auto"/>
        <w:right w:val="none" w:sz="0" w:space="0" w:color="auto"/>
      </w:divBdr>
    </w:div>
    <w:div w:id="1631982669">
      <w:bodyDiv w:val="1"/>
      <w:marLeft w:val="0"/>
      <w:marRight w:val="0"/>
      <w:marTop w:val="0"/>
      <w:marBottom w:val="0"/>
      <w:divBdr>
        <w:top w:val="none" w:sz="0" w:space="0" w:color="auto"/>
        <w:left w:val="none" w:sz="0" w:space="0" w:color="auto"/>
        <w:bottom w:val="none" w:sz="0" w:space="0" w:color="auto"/>
        <w:right w:val="none" w:sz="0" w:space="0" w:color="auto"/>
      </w:divBdr>
    </w:div>
    <w:div w:id="21223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8288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DSGA</cp:lastModifiedBy>
  <cp:revision>2</cp:revision>
  <cp:lastPrinted>2023-10-25T10:16:00Z</cp:lastPrinted>
  <dcterms:created xsi:type="dcterms:W3CDTF">2024-05-08T11:41:00Z</dcterms:created>
  <dcterms:modified xsi:type="dcterms:W3CDTF">2024-05-08T11:41:00Z</dcterms:modified>
</cp:coreProperties>
</file>